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25" w:rsidRDefault="004C490D">
      <w:pPr>
        <w:rPr>
          <w:rFonts w:cstheme="minorHAnsi"/>
          <w:sz w:val="24"/>
          <w:szCs w:val="24"/>
        </w:rPr>
      </w:pPr>
      <w:r w:rsidRPr="004C490D">
        <w:rPr>
          <w:rFonts w:cstheme="minorHAnsi"/>
          <w:sz w:val="24"/>
          <w:szCs w:val="24"/>
        </w:rPr>
        <w:t>О возможности улучшения российско-французских отношений</w:t>
      </w:r>
    </w:p>
    <w:p w:rsidR="004C490D" w:rsidRPr="004C490D" w:rsidRDefault="004C490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C490D" w:rsidRPr="004C490D" w:rsidRDefault="004C490D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4C490D">
        <w:rPr>
          <w:rFonts w:cstheme="minorHAnsi"/>
          <w:color w:val="333333"/>
          <w:sz w:val="24"/>
          <w:szCs w:val="24"/>
          <w:shd w:val="clear" w:color="auto" w:fill="FFFFFF"/>
        </w:rPr>
        <w:t>Проблема улучшения российско-французских отношений и реакция Анкары оказались в центре внимания коллег из «РУССТРАТ» (</w:t>
      </w:r>
      <w:hyperlink r:id="rId4" w:tgtFrame="_blank" w:history="1">
        <w:r w:rsidRPr="004C49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Кому не нравится сближение Парижа и Москвы?</w:t>
        </w:r>
      </w:hyperlink>
      <w:r w:rsidRPr="004C490D">
        <w:rPr>
          <w:rFonts w:cstheme="minorHAnsi"/>
          <w:color w:val="333333"/>
          <w:sz w:val="24"/>
          <w:szCs w:val="24"/>
          <w:shd w:val="clear" w:color="auto" w:fill="FFFFFF"/>
        </w:rPr>
        <w:t>). По поводу обеспокоенности азербайджанской прессы возможным усилением сотрудничества России и Франции в Ливии коллеги справедливо констатируют: </w:t>
      </w:r>
      <w:r w:rsidRPr="004C490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«Неужели Баку так обеспокоен ливийской политикой Парижа? Где Азербайджан, а где Ливия? Нет, дело в другом. В данном случае азербайджанское издание ретранслирует пропагандистские тезисы Анкары, которая сделала ставку на иные силы в ливийском конфликте».</w:t>
      </w:r>
    </w:p>
    <w:p w:rsidR="004C490D" w:rsidRPr="004C490D" w:rsidRDefault="004C490D" w:rsidP="004C49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490D">
        <w:rPr>
          <w:rFonts w:asciiTheme="minorHAnsi" w:hAnsiTheme="minorHAnsi" w:cstheme="minorHAnsi"/>
          <w:color w:val="333333"/>
        </w:rPr>
        <w:t xml:space="preserve">Обеспокоенность турецких властей сближением Парижа и Москвы в ливийском вопросе понятна – подобный «тандем» может поставить под удар турецкие планы относительно Ливии. Геополитическая </w:t>
      </w:r>
      <w:proofErr w:type="spellStart"/>
      <w:r w:rsidRPr="004C490D">
        <w:rPr>
          <w:rFonts w:asciiTheme="minorHAnsi" w:hAnsiTheme="minorHAnsi" w:cstheme="minorHAnsi"/>
          <w:color w:val="333333"/>
        </w:rPr>
        <w:t>сверхактивность</w:t>
      </w:r>
      <w:proofErr w:type="spellEnd"/>
      <w:r w:rsidRPr="004C490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4C490D">
        <w:rPr>
          <w:rFonts w:asciiTheme="minorHAnsi" w:hAnsiTheme="minorHAnsi" w:cstheme="minorHAnsi"/>
          <w:color w:val="333333"/>
        </w:rPr>
        <w:t>Эрдогана</w:t>
      </w:r>
      <w:proofErr w:type="spellEnd"/>
      <w:r w:rsidRPr="004C490D">
        <w:rPr>
          <w:rFonts w:asciiTheme="minorHAnsi" w:hAnsiTheme="minorHAnsi" w:cstheme="minorHAnsi"/>
          <w:color w:val="333333"/>
        </w:rPr>
        <w:t xml:space="preserve"> вызывает озабоченность у многих государств.</w:t>
      </w:r>
    </w:p>
    <w:p w:rsidR="004C490D" w:rsidRPr="004C490D" w:rsidRDefault="004C490D" w:rsidP="004C49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490D">
        <w:rPr>
          <w:rFonts w:asciiTheme="minorHAnsi" w:hAnsiTheme="minorHAnsi" w:cstheme="minorHAnsi"/>
          <w:color w:val="333333"/>
        </w:rPr>
        <w:t>Кроме того, французский лидер уже не в первый раз пытается перехватить инициативу сотрудничества с Россией у других стран «Евросоюза». </w:t>
      </w:r>
      <w:r w:rsidRPr="004C490D">
        <w:rPr>
          <w:rFonts w:asciiTheme="minorHAnsi" w:hAnsiTheme="minorHAnsi" w:cstheme="minorHAnsi"/>
          <w:b/>
          <w:bCs/>
          <w:color w:val="333333"/>
        </w:rPr>
        <w:t xml:space="preserve">Э. </w:t>
      </w:r>
      <w:proofErr w:type="spellStart"/>
      <w:r w:rsidRPr="004C490D">
        <w:rPr>
          <w:rFonts w:asciiTheme="minorHAnsi" w:hAnsiTheme="minorHAnsi" w:cstheme="minorHAnsi"/>
          <w:b/>
          <w:bCs/>
          <w:color w:val="333333"/>
        </w:rPr>
        <w:t>Макрон</w:t>
      </w:r>
      <w:proofErr w:type="spellEnd"/>
      <w:r w:rsidRPr="004C490D">
        <w:rPr>
          <w:rFonts w:asciiTheme="minorHAnsi" w:hAnsiTheme="minorHAnsi" w:cstheme="minorHAnsi"/>
          <w:b/>
          <w:bCs/>
          <w:color w:val="333333"/>
        </w:rPr>
        <w:t xml:space="preserve"> – амбициозный лидер, который стремится не только вновь переизбраться на пост Президента Республики, но и стать неофициальным лидером Евросоюза, перехватив инициативу у фрау Меркель. </w:t>
      </w:r>
      <w:r w:rsidRPr="004C490D">
        <w:rPr>
          <w:rFonts w:asciiTheme="minorHAnsi" w:hAnsiTheme="minorHAnsi" w:cstheme="minorHAnsi"/>
          <w:color w:val="333333"/>
        </w:rPr>
        <w:t xml:space="preserve">Последняя, несмотря на нынешнюю натянутость германо-американских отношений, продолжает хранить верность «атлантическим ценностям» и «демократическому выбору Европы». На практике это означает, что Германия продолжает придерживаться политики на «усмирение России» и ограждение Восточной Европы от «тлетворного влияния Москвы». Похоже озабоченностью по поводу возможного сближения Франции и России продиктованы высказывания посла ФРГ в России Андреаса фон </w:t>
      </w:r>
      <w:proofErr w:type="spellStart"/>
      <w:r w:rsidRPr="004C490D">
        <w:rPr>
          <w:rFonts w:asciiTheme="minorHAnsi" w:hAnsiTheme="minorHAnsi" w:cstheme="minorHAnsi"/>
          <w:color w:val="333333"/>
        </w:rPr>
        <w:t>Гайра</w:t>
      </w:r>
      <w:proofErr w:type="spellEnd"/>
      <w:r w:rsidRPr="004C490D">
        <w:rPr>
          <w:rFonts w:asciiTheme="minorHAnsi" w:hAnsiTheme="minorHAnsi" w:cstheme="minorHAnsi"/>
          <w:color w:val="333333"/>
        </w:rPr>
        <w:t xml:space="preserve"> в пользу более тесного взаимодействия с Россией. Депутат Госдумы, член Комитета по международным делам, директор Института Русских стратегий (РУССТРАТ) Елена Панина, </w:t>
      </w:r>
      <w:hyperlink r:id="rId5" w:tgtFrame="_blank" w:history="1">
        <w:r w:rsidRPr="004C490D">
          <w:rPr>
            <w:rStyle w:val="a3"/>
            <w:rFonts w:asciiTheme="minorHAnsi" w:hAnsiTheme="minorHAnsi" w:cstheme="minorHAnsi"/>
            <w:color w:val="0077FF"/>
          </w:rPr>
          <w:t>прокомментировав</w:t>
        </w:r>
      </w:hyperlink>
      <w:r w:rsidRPr="004C490D">
        <w:rPr>
          <w:rFonts w:asciiTheme="minorHAnsi" w:hAnsiTheme="minorHAnsi" w:cstheme="minorHAnsi"/>
          <w:color w:val="333333"/>
        </w:rPr>
        <w:t> слова посла, справедливо заметила: «Для улучшения отношений Москвы и Берлина нужны не только благие пожелания». Пока, увы, ФРГ иного не демонстрирует.</w:t>
      </w:r>
    </w:p>
    <w:p w:rsidR="004C490D" w:rsidRPr="004C490D" w:rsidRDefault="004C490D" w:rsidP="004C49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C490D">
        <w:rPr>
          <w:rFonts w:asciiTheme="minorHAnsi" w:hAnsiTheme="minorHAnsi" w:cstheme="minorHAnsi"/>
          <w:color w:val="333333"/>
        </w:rPr>
        <w:t xml:space="preserve">Должны ли мы положительно реагировать на инициативы </w:t>
      </w:r>
      <w:proofErr w:type="spellStart"/>
      <w:r w:rsidRPr="004C490D">
        <w:rPr>
          <w:rFonts w:asciiTheme="minorHAnsi" w:hAnsiTheme="minorHAnsi" w:cstheme="minorHAnsi"/>
          <w:color w:val="333333"/>
        </w:rPr>
        <w:t>Макрона</w:t>
      </w:r>
      <w:proofErr w:type="spellEnd"/>
      <w:r w:rsidRPr="004C490D">
        <w:rPr>
          <w:rFonts w:asciiTheme="minorHAnsi" w:hAnsiTheme="minorHAnsi" w:cstheme="minorHAnsi"/>
          <w:color w:val="333333"/>
        </w:rPr>
        <w:t>? На наш взгляд – да, при условии, что такое сотрудничество приносит ощутимую пользу России. Сегодня Москва и Париж не имеют стратегических противоречий. Вражда обусловлена позицией США и ЕС в «русском вопросе». </w:t>
      </w:r>
      <w:r w:rsidRPr="004C490D">
        <w:rPr>
          <w:rFonts w:asciiTheme="minorHAnsi" w:hAnsiTheme="minorHAnsi" w:cstheme="minorHAnsi"/>
          <w:b/>
          <w:bCs/>
          <w:color w:val="333333"/>
        </w:rPr>
        <w:t xml:space="preserve">Сотрудничество с европейскими странами, в первую очередь с Францией, должно идти по линии развития двусторонних отношений, минуя надгосударственные структуры ЕС. В двусторонних политических и экономических отношениях с Парижем (равно как и с Берлином) у нас на порядок меньше противоречий, чем в отношениях с </w:t>
      </w:r>
      <w:proofErr w:type="spellStart"/>
      <w:r w:rsidRPr="004C490D">
        <w:rPr>
          <w:rFonts w:asciiTheme="minorHAnsi" w:hAnsiTheme="minorHAnsi" w:cstheme="minorHAnsi"/>
          <w:b/>
          <w:bCs/>
          <w:color w:val="333333"/>
        </w:rPr>
        <w:t>евробюрократией</w:t>
      </w:r>
      <w:proofErr w:type="spellEnd"/>
      <w:r w:rsidRPr="004C490D">
        <w:rPr>
          <w:rFonts w:asciiTheme="minorHAnsi" w:hAnsiTheme="minorHAnsi" w:cstheme="minorHAnsi"/>
          <w:b/>
          <w:bCs/>
          <w:color w:val="333333"/>
        </w:rPr>
        <w:t>. </w:t>
      </w:r>
      <w:r w:rsidRPr="004C490D">
        <w:rPr>
          <w:rFonts w:asciiTheme="minorHAnsi" w:hAnsiTheme="minorHAnsi" w:cstheme="minorHAnsi"/>
          <w:color w:val="333333"/>
        </w:rPr>
        <w:t>Кроме того, возможное соперничество за лидерство внутри ЕС между Парижем и Берлином выгодно России, т.к. нарушает европейскую консолидацию и увеличивает заинтересованность как первого, так и второго в сотрудничестве с Москвой. По крайней мере, не стоит с порога отметать возможность сотрудничества с ними. Главное, чтобы Россия опять не была втянута в очередной конфликт, в котором она будет «таскать из огня каштаны» для других вопреки собственным интересам.</w:t>
      </w:r>
    </w:p>
    <w:p w:rsidR="004C490D" w:rsidRPr="004C490D" w:rsidRDefault="004C490D" w:rsidP="004C49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4C490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4C490D" w:rsidRPr="004C490D" w:rsidRDefault="004C490D" w:rsidP="004C490D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4C490D">
        <w:rPr>
          <w:rFonts w:asciiTheme="minorHAnsi" w:hAnsiTheme="minorHAnsi" w:cstheme="minorHAnsi"/>
          <w:color w:val="333333"/>
        </w:rPr>
        <w:lastRenderedPageBreak/>
        <w:t xml:space="preserve">Подписывайтесь на наш </w:t>
      </w:r>
      <w:proofErr w:type="spellStart"/>
      <w:r w:rsidRPr="004C490D">
        <w:rPr>
          <w:rFonts w:asciiTheme="minorHAnsi" w:hAnsiTheme="minorHAnsi" w:cstheme="minorHAnsi"/>
          <w:color w:val="333333"/>
        </w:rPr>
        <w:t>Telegram</w:t>
      </w:r>
      <w:proofErr w:type="spellEnd"/>
      <w:r w:rsidRPr="004C490D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4C490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4C490D" w:rsidRPr="004C490D" w:rsidRDefault="004C490D">
      <w:pPr>
        <w:rPr>
          <w:rFonts w:cstheme="minorHAnsi"/>
          <w:sz w:val="24"/>
          <w:szCs w:val="24"/>
        </w:rPr>
      </w:pPr>
    </w:p>
    <w:sectPr w:rsidR="004C490D" w:rsidRPr="004C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D"/>
    <w:rsid w:val="004C490D"/>
    <w:rsid w:val="0051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6C1D"/>
  <w15:chartTrackingRefBased/>
  <w15:docId w15:val="{4F833CE6-7C80-4ABA-A816-DDDB445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0D"/>
    <w:rPr>
      <w:color w:val="0000FF"/>
      <w:u w:val="single"/>
    </w:rPr>
  </w:style>
  <w:style w:type="character" w:styleId="a4">
    <w:name w:val="Emphasis"/>
    <w:basedOn w:val="a0"/>
    <w:uiPriority w:val="20"/>
    <w:qFormat/>
    <w:rsid w:val="004C490D"/>
    <w:rPr>
      <w:i/>
      <w:iCs/>
    </w:rPr>
  </w:style>
  <w:style w:type="paragraph" w:customStyle="1" w:styleId="article-renderblock">
    <w:name w:val="article-render__block"/>
    <w:basedOn w:val="a"/>
    <w:rsid w:val="004C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c7cc8280d7d253978ca9f3?lang=ru&amp;integration=site_desktop&amp;place=layout" TargetMode="External"/><Relationship Id="rId5" Type="http://schemas.openxmlformats.org/officeDocument/2006/relationships/hyperlink" Target="https://t.me/russtrat/556" TargetMode="External"/><Relationship Id="rId4" Type="http://schemas.openxmlformats.org/officeDocument/2006/relationships/hyperlink" Target="https://t.me/russtrat/5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2020-07-06T15:43:00Z</dcterms:created>
  <dcterms:modified xsi:type="dcterms:W3CDTF">2020-07-06T15:43:00Z</dcterms:modified>
</cp:coreProperties>
</file>