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EE" w:rsidRDefault="00253033">
      <w:pPr>
        <w:rPr>
          <w:rFonts w:cstheme="minorHAnsi"/>
          <w:sz w:val="24"/>
          <w:szCs w:val="24"/>
        </w:rPr>
      </w:pPr>
      <w:r w:rsidRPr="00253033">
        <w:rPr>
          <w:rFonts w:cstheme="minorHAnsi"/>
          <w:sz w:val="24"/>
          <w:szCs w:val="24"/>
        </w:rPr>
        <w:t>Как нация сможет воспитать свою новую национальную элиту? — Ликвидировав в обществе «ощущение неизбежности несправедливости»</w:t>
      </w:r>
    </w:p>
    <w:p w:rsidR="00253033" w:rsidRPr="00253033" w:rsidRDefault="0025303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53033" w:rsidRPr="00253033" w:rsidRDefault="00253033">
      <w:pPr>
        <w:rPr>
          <w:rFonts w:cstheme="minorHAnsi"/>
          <w:color w:val="333333"/>
          <w:sz w:val="24"/>
          <w:szCs w:val="24"/>
        </w:rPr>
      </w:pPr>
      <w:r w:rsidRPr="00253033">
        <w:rPr>
          <w:rFonts w:cstheme="minorHAnsi"/>
          <w:color w:val="333333"/>
          <w:sz w:val="24"/>
          <w:szCs w:val="24"/>
        </w:rPr>
        <w:t xml:space="preserve">Маргарита </w:t>
      </w:r>
      <w:proofErr w:type="spellStart"/>
      <w:r w:rsidRPr="00253033">
        <w:rPr>
          <w:rFonts w:cstheme="minorHAnsi"/>
          <w:color w:val="333333"/>
          <w:sz w:val="24"/>
          <w:szCs w:val="24"/>
        </w:rPr>
        <w:t>Симоньян</w:t>
      </w:r>
      <w:proofErr w:type="spellEnd"/>
      <w:r w:rsidRPr="00253033">
        <w:rPr>
          <w:rFonts w:cstheme="minorHAnsi"/>
          <w:color w:val="333333"/>
          <w:sz w:val="24"/>
          <w:szCs w:val="24"/>
        </w:rPr>
        <w:t> </w:t>
      </w:r>
      <w:hyperlink r:id="rId4" w:tgtFrame="_blank" w:history="1">
        <w:r w:rsidRPr="00253033">
          <w:rPr>
            <w:rStyle w:val="a3"/>
            <w:rFonts w:cstheme="minorHAnsi"/>
            <w:color w:val="0077FF"/>
            <w:sz w:val="24"/>
            <w:szCs w:val="24"/>
          </w:rPr>
          <w:t>сформулировала</w:t>
        </w:r>
      </w:hyperlink>
      <w:r w:rsidRPr="00253033">
        <w:rPr>
          <w:rFonts w:cstheme="minorHAnsi"/>
          <w:color w:val="333333"/>
          <w:sz w:val="24"/>
          <w:szCs w:val="24"/>
        </w:rPr>
        <w:t> </w:t>
      </w:r>
      <w:proofErr w:type="spellStart"/>
      <w:r w:rsidRPr="00253033">
        <w:rPr>
          <w:rFonts w:cstheme="minorHAnsi"/>
          <w:color w:val="333333"/>
          <w:sz w:val="24"/>
          <w:szCs w:val="24"/>
        </w:rPr>
        <w:t>квинтессенцию</w:t>
      </w:r>
      <w:proofErr w:type="spellEnd"/>
      <w:r w:rsidRPr="00253033">
        <w:rPr>
          <w:rFonts w:cstheme="minorHAnsi"/>
          <w:color w:val="333333"/>
          <w:sz w:val="24"/>
          <w:szCs w:val="24"/>
        </w:rPr>
        <w:t xml:space="preserve"> настроения общества, создавшегося в связи с условным сроком, который получил Серебренников: </w:t>
      </w:r>
      <w:r w:rsidRPr="00253033">
        <w:rPr>
          <w:rFonts w:cstheme="minorHAnsi"/>
          <w:b/>
          <w:bCs/>
          <w:color w:val="333333"/>
          <w:sz w:val="24"/>
          <w:szCs w:val="24"/>
        </w:rPr>
        <w:t>«ощущение неизбежной несправедливости»</w:t>
      </w:r>
      <w:r w:rsidRPr="00253033">
        <w:rPr>
          <w:rFonts w:cstheme="minorHAnsi"/>
          <w:color w:val="333333"/>
          <w:sz w:val="24"/>
          <w:szCs w:val="24"/>
        </w:rPr>
        <w:t xml:space="preserve">, а также обозначила три симптома этой несправедливости: 1) Государство заигрывает с теми, кто против него (читаем с либералами-западниками), а тех, кто за него – </w:t>
      </w:r>
      <w:proofErr w:type="spellStart"/>
      <w:r w:rsidRPr="00253033">
        <w:rPr>
          <w:rFonts w:cstheme="minorHAnsi"/>
          <w:color w:val="333333"/>
          <w:sz w:val="24"/>
          <w:szCs w:val="24"/>
        </w:rPr>
        <w:t>гнобит</w:t>
      </w:r>
      <w:proofErr w:type="spellEnd"/>
      <w:r w:rsidRPr="00253033">
        <w:rPr>
          <w:rFonts w:cstheme="minorHAnsi"/>
          <w:color w:val="333333"/>
          <w:sz w:val="24"/>
          <w:szCs w:val="24"/>
        </w:rPr>
        <w:t>; 2) В бизнесе создана такая система, которая позволяет посадить предпринимателя любого уровня; 3) УК предусматривает за одно и тоже преступление разные наказания от штрафа до реальных сроков («вилка»).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color w:val="333333"/>
        </w:rPr>
        <w:t>В этом перечне не хватает пункта 4): </w:t>
      </w:r>
      <w:proofErr w:type="gramStart"/>
      <w:r w:rsidRPr="00253033">
        <w:rPr>
          <w:rFonts w:asciiTheme="minorHAnsi" w:hAnsiTheme="minorHAnsi" w:cstheme="minorHAnsi"/>
          <w:b/>
          <w:bCs/>
          <w:color w:val="333333"/>
        </w:rPr>
        <w:t>В</w:t>
      </w:r>
      <w:proofErr w:type="gramEnd"/>
      <w:r w:rsidRPr="00253033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Pr="00253033">
        <w:rPr>
          <w:rFonts w:asciiTheme="minorHAnsi" w:hAnsiTheme="minorHAnsi" w:cstheme="minorHAnsi"/>
          <w:b/>
          <w:bCs/>
          <w:color w:val="333333"/>
        </w:rPr>
        <w:t>бюдж</w:t>
      </w:r>
      <w:proofErr w:type="spellEnd"/>
      <w:r w:rsidRPr="00253033">
        <w:rPr>
          <w:rFonts w:asciiTheme="minorHAnsi" w:hAnsiTheme="minorHAnsi" w:cstheme="minorHAnsi"/>
          <w:b/>
          <w:bCs/>
          <w:color w:val="333333"/>
        </w:rPr>
        <w:t>. сфере всех уровней государство создало систему, позволяющую посадить любого чиновника, который отвечает за бюджет.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color w:val="333333"/>
        </w:rPr>
        <w:t>Приведём два примера. </w:t>
      </w:r>
      <w:r w:rsidRPr="00253033">
        <w:rPr>
          <w:rFonts w:asciiTheme="minorHAnsi" w:hAnsiTheme="minorHAnsi" w:cstheme="minorHAnsi"/>
          <w:b/>
          <w:bCs/>
          <w:color w:val="333333"/>
        </w:rPr>
        <w:t>Государство навязало бюджетной сфере финансирование своих объектов через торги. </w:t>
      </w:r>
      <w:r w:rsidRPr="00253033">
        <w:rPr>
          <w:rFonts w:asciiTheme="minorHAnsi" w:hAnsiTheme="minorHAnsi" w:cstheme="minorHAnsi"/>
          <w:color w:val="333333"/>
        </w:rPr>
        <w:t>Главным критерием является цена услуги (поставки). Начальная цена формируется из государственных расценок. Выигрывает тот, кто дал более низкую цену. Падение иногда не просто существенное, а абсурдное. Например, </w:t>
      </w:r>
      <w:r w:rsidRPr="00253033">
        <w:rPr>
          <w:rFonts w:asciiTheme="minorHAnsi" w:hAnsiTheme="minorHAnsi" w:cstheme="minorHAnsi"/>
          <w:b/>
          <w:bCs/>
          <w:color w:val="333333"/>
        </w:rPr>
        <w:t>в организации школьного питания для льготников падение может составлять 50-75%</w:t>
      </w:r>
      <w:r w:rsidRPr="00253033">
        <w:rPr>
          <w:rFonts w:asciiTheme="minorHAnsi" w:hAnsiTheme="minorHAnsi" w:cstheme="minorHAnsi"/>
          <w:color w:val="333333"/>
        </w:rPr>
        <w:t xml:space="preserve">. Победитель компенсирует убыток урезанием порций, как льготникам, так и тем, кому продаёт обеды за деньги. Посадить при желании можно и чиновника, и предпринимателя. Даже в строительстве падение начальной цены в 10-20% съедает всю заложенную прибыль. Что делает победитель? Меняет материалы на более </w:t>
      </w:r>
      <w:proofErr w:type="spellStart"/>
      <w:r w:rsidRPr="00253033">
        <w:rPr>
          <w:rFonts w:asciiTheme="minorHAnsi" w:hAnsiTheme="minorHAnsi" w:cstheme="minorHAnsi"/>
          <w:color w:val="333333"/>
        </w:rPr>
        <w:t>дешевые</w:t>
      </w:r>
      <w:proofErr w:type="spellEnd"/>
      <w:r w:rsidRPr="00253033">
        <w:rPr>
          <w:rFonts w:asciiTheme="minorHAnsi" w:hAnsiTheme="minorHAnsi" w:cstheme="minorHAnsi"/>
          <w:color w:val="333333"/>
        </w:rPr>
        <w:t>, уменьшает слой песка, щебня, асфальта, если это благоустройство и т.п.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color w:val="333333"/>
        </w:rPr>
        <w:t>Другой пример: в случае федерального или областного финансирования, например, на ремонт больницы, деньгами крутит, как правило, банк, через который идёт это финансирование, и уже на счета этого банка средства поступают с опозданием. В первой половине года получить их невозможно, летом все в отпусках, осенью начинается работа по «освоению». Естественно, ничего построить в срок невозможно. А если деньги не освоены, то они почему-то должны пропасть. Тендер все равно проводится. Победителю предлагается подписать акты выполненных работ 30 дек. и получить все деньги, а доделывать – под честное слово в след. году. Доблестные сотрудники органов зорко наблюдают и после новогодних праздников приходят либо за своей долей, либо сажать.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color w:val="333333"/>
        </w:rPr>
        <w:t xml:space="preserve">Вариант посадки предпринимателя, описанный М. </w:t>
      </w:r>
      <w:proofErr w:type="spellStart"/>
      <w:r w:rsidRPr="00253033">
        <w:rPr>
          <w:rFonts w:asciiTheme="minorHAnsi" w:hAnsiTheme="minorHAnsi" w:cstheme="minorHAnsi"/>
          <w:color w:val="333333"/>
        </w:rPr>
        <w:t>Симоньян</w:t>
      </w:r>
      <w:proofErr w:type="spellEnd"/>
      <w:r w:rsidRPr="00253033">
        <w:rPr>
          <w:rFonts w:asciiTheme="minorHAnsi" w:hAnsiTheme="minorHAnsi" w:cstheme="minorHAnsi"/>
          <w:color w:val="333333"/>
        </w:rPr>
        <w:t>, относится к бизнесу, который работает с бюджетом. На самом деле, </w:t>
      </w:r>
      <w:r w:rsidRPr="00253033">
        <w:rPr>
          <w:rFonts w:asciiTheme="minorHAnsi" w:hAnsiTheme="minorHAnsi" w:cstheme="minorHAnsi"/>
          <w:b/>
          <w:bCs/>
          <w:color w:val="333333"/>
        </w:rPr>
        <w:t>все предприниматели находятся под колпаком органов в связи с действующим Налоговым кодексом</w:t>
      </w:r>
      <w:r w:rsidRPr="00253033">
        <w:rPr>
          <w:rFonts w:asciiTheme="minorHAnsi" w:hAnsiTheme="minorHAnsi" w:cstheme="minorHAnsi"/>
          <w:color w:val="333333"/>
        </w:rPr>
        <w:t xml:space="preserve">, в рамках которого </w:t>
      </w:r>
      <w:proofErr w:type="gramStart"/>
      <w:r w:rsidRPr="00253033">
        <w:rPr>
          <w:rFonts w:asciiTheme="minorHAnsi" w:hAnsiTheme="minorHAnsi" w:cstheme="minorHAnsi"/>
          <w:color w:val="333333"/>
        </w:rPr>
        <w:t>к-во налогов</w:t>
      </w:r>
      <w:proofErr w:type="gramEnd"/>
      <w:r w:rsidRPr="00253033">
        <w:rPr>
          <w:rFonts w:asciiTheme="minorHAnsi" w:hAnsiTheme="minorHAnsi" w:cstheme="minorHAnsi"/>
          <w:color w:val="333333"/>
        </w:rPr>
        <w:t xml:space="preserve"> и их принцип начисления не скоординированы между собой, и при низкой рентабельности (напр., обрабатывающей промышленности, отраслей с низкой добавленной стоимостью второго после </w:t>
      </w:r>
      <w:proofErr w:type="spellStart"/>
      <w:r w:rsidRPr="00253033">
        <w:rPr>
          <w:rFonts w:asciiTheme="minorHAnsi" w:hAnsiTheme="minorHAnsi" w:cstheme="minorHAnsi"/>
          <w:color w:val="333333"/>
        </w:rPr>
        <w:t>сырьевиков</w:t>
      </w:r>
      <w:proofErr w:type="spellEnd"/>
      <w:r w:rsidRPr="00253033">
        <w:rPr>
          <w:rFonts w:asciiTheme="minorHAnsi" w:hAnsiTheme="minorHAnsi" w:cstheme="minorHAnsi"/>
          <w:color w:val="333333"/>
        </w:rPr>
        <w:t xml:space="preserve"> передела) налоги всегда превышают и размер добавленной стоимости и размер прибыли. Эта </w:t>
      </w:r>
      <w:r w:rsidRPr="00253033">
        <w:rPr>
          <w:rFonts w:asciiTheme="minorHAnsi" w:hAnsiTheme="minorHAnsi" w:cstheme="minorHAnsi"/>
          <w:b/>
          <w:bCs/>
          <w:color w:val="333333"/>
        </w:rPr>
        <w:t>системная ошибка государства толкает предпринимателей на так называемую «оптимизацию» налогов</w:t>
      </w:r>
      <w:r w:rsidRPr="00253033">
        <w:rPr>
          <w:rFonts w:asciiTheme="minorHAnsi" w:hAnsiTheme="minorHAnsi" w:cstheme="minorHAnsi"/>
          <w:color w:val="333333"/>
        </w:rPr>
        <w:t xml:space="preserve">, лазейки для которой остаются даже после революции с НДС, которую устроила команда </w:t>
      </w:r>
      <w:proofErr w:type="spellStart"/>
      <w:r w:rsidRPr="00253033">
        <w:rPr>
          <w:rFonts w:asciiTheme="minorHAnsi" w:hAnsiTheme="minorHAnsi" w:cstheme="minorHAnsi"/>
          <w:color w:val="333333"/>
        </w:rPr>
        <w:t>Мишустина</w:t>
      </w:r>
      <w:proofErr w:type="spellEnd"/>
      <w:r w:rsidRPr="00253033">
        <w:rPr>
          <w:rFonts w:asciiTheme="minorHAnsi" w:hAnsiTheme="minorHAnsi" w:cstheme="minorHAnsi"/>
          <w:color w:val="333333"/>
        </w:rPr>
        <w:t>. Это означает, что весь бизнес «на крючке», как и чиновники всех уровней власти, директора школ, больниц и т.д.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b/>
          <w:bCs/>
          <w:color w:val="333333"/>
        </w:rPr>
        <w:lastRenderedPageBreak/>
        <w:t xml:space="preserve">Справедливости ради скажем, что эта система по всем </w:t>
      </w:r>
      <w:proofErr w:type="spellStart"/>
      <w:r w:rsidRPr="00253033">
        <w:rPr>
          <w:rFonts w:asciiTheme="minorHAnsi" w:hAnsiTheme="minorHAnsi" w:cstheme="minorHAnsi"/>
          <w:b/>
          <w:bCs/>
          <w:color w:val="333333"/>
        </w:rPr>
        <w:t>четырем</w:t>
      </w:r>
      <w:proofErr w:type="spellEnd"/>
      <w:r w:rsidRPr="00253033">
        <w:rPr>
          <w:rFonts w:asciiTheme="minorHAnsi" w:hAnsiTheme="minorHAnsi" w:cstheme="minorHAnsi"/>
          <w:b/>
          <w:bCs/>
          <w:color w:val="333333"/>
        </w:rPr>
        <w:t xml:space="preserve"> пунктам тянется с Советского времени: </w:t>
      </w:r>
      <w:r w:rsidRPr="00253033">
        <w:rPr>
          <w:rFonts w:asciiTheme="minorHAnsi" w:hAnsiTheme="minorHAnsi" w:cstheme="minorHAnsi"/>
          <w:color w:val="333333"/>
        </w:rPr>
        <w:t xml:space="preserve">1) КГБ давало диссидентам-патриотам, особенно православным, </w:t>
      </w:r>
      <w:proofErr w:type="spellStart"/>
      <w:r w:rsidRPr="00253033">
        <w:rPr>
          <w:rFonts w:asciiTheme="minorHAnsi" w:hAnsiTheme="minorHAnsi" w:cstheme="minorHAnsi"/>
          <w:color w:val="333333"/>
        </w:rPr>
        <w:t>бОльшие</w:t>
      </w:r>
      <w:proofErr w:type="spellEnd"/>
      <w:r w:rsidRPr="00253033">
        <w:rPr>
          <w:rFonts w:asciiTheme="minorHAnsi" w:hAnsiTheme="minorHAnsi" w:cstheme="minorHAnsi"/>
          <w:color w:val="333333"/>
        </w:rPr>
        <w:t xml:space="preserve"> сроки, чем диссидентам-западникам; 2) все руководители предприятий всех форм собственности были на «крючке» в связи с системной невозможностью освоить деньги с соблюдением всех ограничительных лимитов на все виды фондов (приписки к выполнению плана были неизбежны при невозможности точного планирования всего и вся из одного центра, что вело к незаконной выплате зарплаты под несуществующую продукцию); 3) уголовный кодекс с такими же «вилками»; 4) руководители советских органов осуществляли свою деятельность в таких же ограничениях «лимитами фондов», как и в народном хозяйстве, не нарушать которые было невозможно.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b/>
          <w:bCs/>
          <w:color w:val="333333"/>
        </w:rPr>
        <w:t>Закономерный вопрос: откуда взяться национальной элите, если все, кто по своему положению может и должен ей стать – «на крючке» у государства?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color w:val="333333"/>
        </w:rPr>
        <w:t xml:space="preserve">Мы развили мысль М. </w:t>
      </w:r>
      <w:proofErr w:type="spellStart"/>
      <w:r w:rsidRPr="00253033">
        <w:rPr>
          <w:rFonts w:asciiTheme="minorHAnsi" w:hAnsiTheme="minorHAnsi" w:cstheme="minorHAnsi"/>
          <w:color w:val="333333"/>
        </w:rPr>
        <w:t>Симоньян</w:t>
      </w:r>
      <w:proofErr w:type="spellEnd"/>
      <w:r w:rsidRPr="00253033">
        <w:rPr>
          <w:rFonts w:asciiTheme="minorHAnsi" w:hAnsiTheme="minorHAnsi" w:cstheme="minorHAnsi"/>
          <w:color w:val="333333"/>
        </w:rPr>
        <w:t xml:space="preserve"> «о неизбежности несправедливости», несколько расширив горизонты проблемы, добавив в неё местное самоуправление и уточнив ситуацию с проблемами бизнеса.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b/>
          <w:bCs/>
          <w:color w:val="333333"/>
        </w:rPr>
        <w:t>Возник вопрос: откуда взяться нац. элите, если все, кто по своему положению может ей стать, живут в переживании "ужаса без конца" или "ужасного конца"?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b/>
          <w:bCs/>
          <w:color w:val="333333"/>
        </w:rPr>
        <w:t xml:space="preserve">1) Государство должно прекратить заигрывание с теми, «кто его </w:t>
      </w:r>
      <w:proofErr w:type="spellStart"/>
      <w:r w:rsidRPr="00253033">
        <w:rPr>
          <w:rFonts w:asciiTheme="minorHAnsi" w:hAnsiTheme="minorHAnsi" w:cstheme="minorHAnsi"/>
          <w:b/>
          <w:bCs/>
          <w:color w:val="333333"/>
        </w:rPr>
        <w:t>гнобит</w:t>
      </w:r>
      <w:proofErr w:type="spellEnd"/>
      <w:r w:rsidRPr="00253033">
        <w:rPr>
          <w:rFonts w:asciiTheme="minorHAnsi" w:hAnsiTheme="minorHAnsi" w:cstheme="minorHAnsi"/>
          <w:b/>
          <w:bCs/>
          <w:color w:val="333333"/>
        </w:rPr>
        <w:t>». </w:t>
      </w:r>
      <w:r w:rsidRPr="00253033">
        <w:rPr>
          <w:rFonts w:asciiTheme="minorHAnsi" w:hAnsiTheme="minorHAnsi" w:cstheme="minorHAnsi"/>
          <w:color w:val="333333"/>
        </w:rPr>
        <w:t xml:space="preserve">Надо создать равные условия «бытия» для всех СМИ. Для этого надо просто перестать финансировать через гос. структуры все либерально-западные СМИ, но не запрещая их в принципе. В этом случае они сразу сядут на тот же «голодный паёк», на котором сидят все </w:t>
      </w:r>
      <w:proofErr w:type="spellStart"/>
      <w:r w:rsidRPr="00253033">
        <w:rPr>
          <w:rFonts w:asciiTheme="minorHAnsi" w:hAnsiTheme="minorHAnsi" w:cstheme="minorHAnsi"/>
          <w:color w:val="333333"/>
        </w:rPr>
        <w:t>патриотич</w:t>
      </w:r>
      <w:proofErr w:type="spellEnd"/>
      <w:r w:rsidRPr="00253033">
        <w:rPr>
          <w:rFonts w:asciiTheme="minorHAnsi" w:hAnsiTheme="minorHAnsi" w:cstheme="minorHAnsi"/>
          <w:color w:val="333333"/>
        </w:rPr>
        <w:t>. СМИ и их уровень вещания будет соответствовать реальной поддержке общества. То же надо сделать и по отношению ко всем прозападным обществ. движениям: к ним должна быть проявлена со стороны гос-ва такая же «нулевая терпимость», как и к патриотическим. </w:t>
      </w:r>
      <w:r w:rsidRPr="00253033">
        <w:rPr>
          <w:rFonts w:asciiTheme="minorHAnsi" w:hAnsiTheme="minorHAnsi" w:cstheme="minorHAnsi"/>
          <w:b/>
          <w:bCs/>
          <w:color w:val="333333"/>
        </w:rPr>
        <w:t>Постепенно создать равные условия доступа к государственному финансированию под проекты, соответствующие национальной идеологии, которую России предстоит обрести.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color w:val="333333"/>
        </w:rPr>
        <w:t>2) Касательно бизнеса: </w:t>
      </w:r>
      <w:r w:rsidRPr="00253033">
        <w:rPr>
          <w:rFonts w:asciiTheme="minorHAnsi" w:hAnsiTheme="minorHAnsi" w:cstheme="minorHAnsi"/>
          <w:b/>
          <w:bCs/>
          <w:color w:val="333333"/>
        </w:rPr>
        <w:t>необходимо кардинально усовершенствовать налоговую систему по критерию простоты начисления и уплаты налогов. Самым кардинальным решением было бы введение налога с оборота и даже возложение обязанностей налогового агента на банки. </w:t>
      </w:r>
      <w:r w:rsidRPr="00253033">
        <w:rPr>
          <w:rFonts w:asciiTheme="minorHAnsi" w:hAnsiTheme="minorHAnsi" w:cstheme="minorHAnsi"/>
          <w:color w:val="333333"/>
        </w:rPr>
        <w:t>Размер налога с оборота определить, исходя из затрат бюджетов всех уровней по отношению к ВВП страны. НДС, налог на прибыль, соц. налоги на зарплату отменить. Оставить подоходный налог, и то – только в целях воспитания ответственного гражданина-налогоплательщика; возможно – налог на имущество, в целях стимулирования его эффективного использования.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b/>
          <w:bCs/>
          <w:color w:val="333333"/>
        </w:rPr>
        <w:t>Необходимо решение, которое раскрепостит энергию граждан, которые хотят и могут по своим данным заниматься бизнесом (они и так составляют небольшую часть общества), освободив их психику от прессинга «ужаса без конца» и «ужасного конца», </w:t>
      </w:r>
      <w:r w:rsidRPr="00253033">
        <w:rPr>
          <w:rFonts w:asciiTheme="minorHAnsi" w:hAnsiTheme="minorHAnsi" w:cstheme="minorHAnsi"/>
          <w:color w:val="333333"/>
        </w:rPr>
        <w:t xml:space="preserve">что быстро скажется не только на экономике, но и создаст условия для участия предпринимателей в </w:t>
      </w:r>
      <w:proofErr w:type="spellStart"/>
      <w:r w:rsidRPr="00253033">
        <w:rPr>
          <w:rFonts w:asciiTheme="minorHAnsi" w:hAnsiTheme="minorHAnsi" w:cstheme="minorHAnsi"/>
          <w:color w:val="333333"/>
        </w:rPr>
        <w:t>политич</w:t>
      </w:r>
      <w:proofErr w:type="spellEnd"/>
      <w:r w:rsidRPr="00253033">
        <w:rPr>
          <w:rFonts w:asciiTheme="minorHAnsi" w:hAnsiTheme="minorHAnsi" w:cstheme="minorHAnsi"/>
          <w:color w:val="333333"/>
        </w:rPr>
        <w:t>. процессах страны, прежде всего на уровне местного самоуправления.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color w:val="333333"/>
        </w:rPr>
        <w:lastRenderedPageBreak/>
        <w:t xml:space="preserve">3) Касательно УК. "Вилку" наказаний надо устранить, прежде всего, в </w:t>
      </w:r>
      <w:proofErr w:type="spellStart"/>
      <w:r w:rsidRPr="00253033">
        <w:rPr>
          <w:rFonts w:asciiTheme="minorHAnsi" w:hAnsiTheme="minorHAnsi" w:cstheme="minorHAnsi"/>
          <w:color w:val="333333"/>
        </w:rPr>
        <w:t>нек</w:t>
      </w:r>
      <w:proofErr w:type="spellEnd"/>
      <w:r w:rsidRPr="00253033">
        <w:rPr>
          <w:rFonts w:asciiTheme="minorHAnsi" w:hAnsiTheme="minorHAnsi" w:cstheme="minorHAnsi"/>
          <w:color w:val="333333"/>
        </w:rPr>
        <w:t>. главах Раздела Х «Преступления против гос. власти», статьи которых, например, за взятку, предусматривают «вилку» от штрафов до небольших сроков, если чиновник брал взятку «в одно лицо», а вот если в группе - то аж до 10 лет, но тоже с возможностью отделаться штрафом.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b/>
          <w:bCs/>
          <w:color w:val="333333"/>
        </w:rPr>
        <w:t xml:space="preserve">Преступления чиновников должны наказываться по максимуму, который предусматривает УК для террористов: вплоть до пожизненного срока, а минимальный срок не должен быть ниже психологически приемлемого уровня с т. </w:t>
      </w:r>
      <w:proofErr w:type="spellStart"/>
      <w:r w:rsidRPr="00253033">
        <w:rPr>
          <w:rFonts w:asciiTheme="minorHAnsi" w:hAnsiTheme="minorHAnsi" w:cstheme="minorHAnsi"/>
          <w:b/>
          <w:bCs/>
          <w:color w:val="333333"/>
        </w:rPr>
        <w:t>зр</w:t>
      </w:r>
      <w:proofErr w:type="spellEnd"/>
      <w:r w:rsidRPr="00253033">
        <w:rPr>
          <w:rFonts w:asciiTheme="minorHAnsi" w:hAnsiTheme="minorHAnsi" w:cstheme="minorHAnsi"/>
          <w:b/>
          <w:bCs/>
          <w:color w:val="333333"/>
        </w:rPr>
        <w:t>. понятий нации о справедливости. </w:t>
      </w:r>
      <w:r w:rsidRPr="00253033">
        <w:rPr>
          <w:rFonts w:asciiTheme="minorHAnsi" w:hAnsiTheme="minorHAnsi" w:cstheme="minorHAnsi"/>
          <w:color w:val="333333"/>
        </w:rPr>
        <w:t>Нам стоит вспомнить опыт большевиков: они столкнулись с самым разлагающим явлением царского государственного аппарата – взяточничеством, и решили эту проблему введением смертной казни за этот вид преступления. УК РФ сегодня просто потворствует чиновникам воровать: даже получив 10 лет, есть большой шанс выйти «по половинке» на УДО (но можно получить и условный срок!). В результате воруют не только "лихие люди", доля которых в обществе всегда есть, а простые "белые воротнички". Объявленная строгость наказания сразу их вразумит.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color w:val="333333"/>
        </w:rPr>
        <w:t>4) Касательно местного самоуправления: необходимо вернуть двухуровневую систему. Одноуровневая полностью устраняет как самовыдвижение, так и контроль граждан-избирателей. </w:t>
      </w:r>
      <w:r w:rsidRPr="00253033">
        <w:rPr>
          <w:rFonts w:asciiTheme="minorHAnsi" w:hAnsiTheme="minorHAnsi" w:cstheme="minorHAnsi"/>
          <w:b/>
          <w:bCs/>
          <w:color w:val="333333"/>
        </w:rPr>
        <w:t>Необходимо отказаться от торгов, где главным критерием выступает цена работ (поставки, услуги). </w:t>
      </w:r>
      <w:r w:rsidRPr="00253033">
        <w:rPr>
          <w:rFonts w:asciiTheme="minorHAnsi" w:hAnsiTheme="minorHAnsi" w:cstheme="minorHAnsi"/>
          <w:color w:val="333333"/>
        </w:rPr>
        <w:t>Отбор поставщиков должен вестись по другим квалифицирующим признакам, среди которых опыт работы на первом месте, при этом для малого бизнеса должны создаваться возможности старта «с нуля».</w:t>
      </w:r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5" w:tgtFrame="_blank" w:history="1">
        <w:r w:rsidRPr="00253033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253033" w:rsidRPr="00253033" w:rsidRDefault="00253033" w:rsidP="00253033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253033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253033">
        <w:rPr>
          <w:rFonts w:asciiTheme="minorHAnsi" w:hAnsiTheme="minorHAnsi" w:cstheme="minorHAnsi"/>
          <w:color w:val="333333"/>
        </w:rPr>
        <w:t>Telegram</w:t>
      </w:r>
      <w:proofErr w:type="spellEnd"/>
      <w:r w:rsidRPr="00253033">
        <w:rPr>
          <w:rFonts w:asciiTheme="minorHAnsi" w:hAnsiTheme="minorHAnsi" w:cstheme="minorHAnsi"/>
          <w:color w:val="333333"/>
        </w:rPr>
        <w:t>-канал </w:t>
      </w:r>
      <w:hyperlink r:id="rId6" w:tgtFrame="_blank" w:history="1">
        <w:r w:rsidRPr="00253033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253033" w:rsidRPr="00253033" w:rsidRDefault="00253033">
      <w:pPr>
        <w:rPr>
          <w:rFonts w:cstheme="minorHAnsi"/>
          <w:sz w:val="24"/>
          <w:szCs w:val="24"/>
        </w:rPr>
      </w:pPr>
    </w:p>
    <w:sectPr w:rsidR="00253033" w:rsidRPr="0025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33"/>
    <w:rsid w:val="00253033"/>
    <w:rsid w:val="009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E88"/>
  <w15:chartTrackingRefBased/>
  <w15:docId w15:val="{2EFAD4F2-C7B7-476E-9514-D51D452B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33"/>
    <w:rPr>
      <w:color w:val="0000FF"/>
      <w:u w:val="single"/>
    </w:rPr>
  </w:style>
  <w:style w:type="paragraph" w:customStyle="1" w:styleId="article-renderblock">
    <w:name w:val="article-render__block"/>
    <w:basedOn w:val="a"/>
    <w:rsid w:val="002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" TargetMode="External"/><Relationship Id="rId5" Type="http://schemas.openxmlformats.org/officeDocument/2006/relationships/hyperlink" Target="https://zen.yandex.ru/id/5e9438b2bfc9630fd0a329fa?integration=site_desktop&amp;place=layout" TargetMode="External"/><Relationship Id="rId4" Type="http://schemas.openxmlformats.org/officeDocument/2006/relationships/hyperlink" Target="https://t.me/margaritasimonyan/6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2020-07-06T15:36:00Z</dcterms:created>
  <dcterms:modified xsi:type="dcterms:W3CDTF">2020-07-06T15:38:00Z</dcterms:modified>
</cp:coreProperties>
</file>