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AD" w:rsidRDefault="002A30F9">
      <w:pPr>
        <w:rPr>
          <w:rFonts w:cstheme="minorHAnsi"/>
          <w:sz w:val="24"/>
          <w:szCs w:val="24"/>
        </w:rPr>
      </w:pPr>
      <w:r w:rsidRPr="002A30F9">
        <w:rPr>
          <w:rFonts w:cstheme="minorHAnsi"/>
          <w:sz w:val="24"/>
          <w:szCs w:val="24"/>
        </w:rPr>
        <w:t xml:space="preserve">Гибель ЕС. О докладе </w:t>
      </w:r>
      <w:proofErr w:type="spellStart"/>
      <w:r w:rsidRPr="002A30F9">
        <w:rPr>
          <w:rFonts w:cstheme="minorHAnsi"/>
          <w:sz w:val="24"/>
          <w:szCs w:val="24"/>
        </w:rPr>
        <w:t>РУССТРАТа</w:t>
      </w:r>
      <w:proofErr w:type="spellEnd"/>
      <w:r w:rsidRPr="002A30F9">
        <w:rPr>
          <w:rFonts w:cstheme="minorHAnsi"/>
          <w:sz w:val="24"/>
          <w:szCs w:val="24"/>
        </w:rPr>
        <w:t xml:space="preserve"> «Будущее Евросоюза: варианты развития событий в среднесрочной перспективе (до 2025 года)»</w:t>
      </w:r>
    </w:p>
    <w:p w:rsidR="002A30F9" w:rsidRPr="002A30F9" w:rsidRDefault="002A30F9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2A30F9" w:rsidRPr="002A30F9" w:rsidRDefault="002A30F9">
      <w:pPr>
        <w:rPr>
          <w:rStyle w:val="a4"/>
          <w:rFonts w:cstheme="minorHAnsi"/>
          <w:color w:val="333333"/>
          <w:sz w:val="24"/>
          <w:szCs w:val="24"/>
          <w:shd w:val="clear" w:color="auto" w:fill="FFFFFF"/>
        </w:rPr>
      </w:pPr>
      <w:r w:rsidRPr="002A30F9">
        <w:rPr>
          <w:rFonts w:cstheme="minorHAnsi"/>
          <w:color w:val="333333"/>
          <w:sz w:val="24"/>
          <w:szCs w:val="24"/>
          <w:shd w:val="clear" w:color="auto" w:fill="FFFFFF"/>
        </w:rPr>
        <w:t>Институт «РУССТРАТ» опубликовал </w:t>
      </w:r>
      <w:hyperlink r:id="rId4" w:tgtFrame="_blank" w:history="1">
        <w:r w:rsidRPr="002A30F9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интересный доклад</w:t>
        </w:r>
      </w:hyperlink>
      <w:r w:rsidRPr="002A30F9">
        <w:rPr>
          <w:rFonts w:cstheme="minorHAnsi"/>
          <w:color w:val="333333"/>
          <w:sz w:val="24"/>
          <w:szCs w:val="24"/>
          <w:shd w:val="clear" w:color="auto" w:fill="FFFFFF"/>
        </w:rPr>
        <w:t>, содержащий прогноз развития ЕС в среднесрочный перспективе, обоснованно предрекающий гибель ЕС в его нынешнем виде. О роли России авторы пишут: </w:t>
      </w:r>
      <w:r w:rsidRPr="002A30F9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«Предотвратить этот процесс Россия никоим образом не в состоянии. Внутренние силы, заинтересованные в сохранении Европы в </w:t>
      </w:r>
      <w:proofErr w:type="spellStart"/>
      <w:r w:rsidRPr="002A30F9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ее</w:t>
      </w:r>
      <w:proofErr w:type="spellEnd"/>
      <w:r w:rsidRPr="002A30F9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 нынешней конфигурации и настроенные на выстраивание дружественных отношений с Москвой, при этом располагающие ресурсами, достаточными для задачи подобного масштаба, в Евросоюзе отсутствуют».</w:t>
      </w:r>
    </w:p>
    <w:p w:rsidR="002A30F9" w:rsidRPr="002A30F9" w:rsidRDefault="002A30F9" w:rsidP="002A30F9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A30F9">
        <w:rPr>
          <w:rFonts w:asciiTheme="minorHAnsi" w:hAnsiTheme="minorHAnsi" w:cstheme="minorHAnsi"/>
          <w:color w:val="333333"/>
        </w:rPr>
        <w:t>ЕС задумывался в своё время де Голлем и Аденауэром как новый центр силы, который должен был стать как бы мостом между двумя полюсами – СССР и США. Экономическое объединение Европы началось с 50-х гг., но реальное политическое объединение пошло после краха советской системы. Это говорит о том, что </w:t>
      </w:r>
      <w:r w:rsidRPr="002A30F9">
        <w:rPr>
          <w:rFonts w:asciiTheme="minorHAnsi" w:hAnsiTheme="minorHAnsi" w:cstheme="minorHAnsi"/>
          <w:b/>
          <w:bCs/>
          <w:color w:val="333333"/>
        </w:rPr>
        <w:t xml:space="preserve">Европа не состоялась как новый центр силы, в том виде, в каком </w:t>
      </w:r>
      <w:proofErr w:type="spellStart"/>
      <w:r w:rsidRPr="002A30F9">
        <w:rPr>
          <w:rFonts w:asciiTheme="minorHAnsi" w:hAnsiTheme="minorHAnsi" w:cstheme="minorHAnsi"/>
          <w:b/>
          <w:bCs/>
          <w:color w:val="333333"/>
        </w:rPr>
        <w:t>ее</w:t>
      </w:r>
      <w:proofErr w:type="spellEnd"/>
      <w:r w:rsidRPr="002A30F9">
        <w:rPr>
          <w:rFonts w:asciiTheme="minorHAnsi" w:hAnsiTheme="minorHAnsi" w:cstheme="minorHAnsi"/>
          <w:b/>
          <w:bCs/>
          <w:color w:val="333333"/>
        </w:rPr>
        <w:t xml:space="preserve"> задумывали основатели Союза</w:t>
      </w:r>
      <w:r w:rsidRPr="002A30F9">
        <w:rPr>
          <w:rFonts w:asciiTheme="minorHAnsi" w:hAnsiTheme="minorHAnsi" w:cstheme="minorHAnsi"/>
          <w:color w:val="333333"/>
        </w:rPr>
        <w:t>.</w:t>
      </w:r>
    </w:p>
    <w:p w:rsidR="002A30F9" w:rsidRPr="002A30F9" w:rsidRDefault="002A30F9" w:rsidP="002A30F9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A30F9">
        <w:rPr>
          <w:rFonts w:asciiTheme="minorHAnsi" w:hAnsiTheme="minorHAnsi" w:cstheme="minorHAnsi"/>
          <w:color w:val="333333"/>
        </w:rPr>
        <w:t xml:space="preserve">Чтобы избежать превращения ЕС в подобный центр, Вашингтон стал лоббировать продвижение в Европу новых членов из стран Восточной Европы, заодно блокируя возможность их дальнейшего объединения с Россией. Брюссель, принимая их, рассчитывал, что новые члены, получив доступ к развитым западноевропейским экономикам, в </w:t>
      </w:r>
      <w:proofErr w:type="spellStart"/>
      <w:r w:rsidRPr="002A30F9">
        <w:rPr>
          <w:rFonts w:asciiTheme="minorHAnsi" w:hAnsiTheme="minorHAnsi" w:cstheme="minorHAnsi"/>
          <w:color w:val="333333"/>
        </w:rPr>
        <w:t>политич</w:t>
      </w:r>
      <w:proofErr w:type="spellEnd"/>
      <w:r w:rsidRPr="002A30F9">
        <w:rPr>
          <w:rFonts w:asciiTheme="minorHAnsi" w:hAnsiTheme="minorHAnsi" w:cstheme="minorHAnsi"/>
          <w:color w:val="333333"/>
        </w:rPr>
        <w:t xml:space="preserve">. отношении станут сателлитами лидеров Евросоюза. Однако новые члены стали «клиентами» Вашингтона. Вместо сплочённой Европы получился нежизнеспособный гибрид: восточноевропейские страны, получая западноевропейскую экономическую помощь, стали проводниками американской линии, цель которой – не дать ЕС стать центром силы. С другой стороны, и восточно- и западноевропейские страны рассчитывали на гораздо большую </w:t>
      </w:r>
      <w:proofErr w:type="spellStart"/>
      <w:r w:rsidRPr="002A30F9">
        <w:rPr>
          <w:rFonts w:asciiTheme="minorHAnsi" w:hAnsiTheme="minorHAnsi" w:cstheme="minorHAnsi"/>
          <w:color w:val="333333"/>
        </w:rPr>
        <w:t>экономич</w:t>
      </w:r>
      <w:proofErr w:type="spellEnd"/>
      <w:r w:rsidRPr="002A30F9">
        <w:rPr>
          <w:rFonts w:asciiTheme="minorHAnsi" w:hAnsiTheme="minorHAnsi" w:cstheme="minorHAnsi"/>
          <w:color w:val="333333"/>
        </w:rPr>
        <w:t>. выгоду в рамках интеграции. РУССТАТ справедливо отмечает, что за прошедшие три десятка лет эта выгода исчерпана, а соответственно, при учёте всех остальных факторов исчезает необходимость в дальнейшей политической интеграции.</w:t>
      </w:r>
    </w:p>
    <w:p w:rsidR="002A30F9" w:rsidRPr="002A30F9" w:rsidRDefault="002A30F9" w:rsidP="002A30F9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A30F9">
        <w:rPr>
          <w:rFonts w:asciiTheme="minorHAnsi" w:hAnsiTheme="minorHAnsi" w:cstheme="minorHAnsi"/>
          <w:color w:val="333333"/>
        </w:rPr>
        <w:t>Неоспоримым экономическим лидером ЕС является ФРГ, однако для того, чтобы стать политическим лидером, Германия слишком слаба – не имеет для этого </w:t>
      </w:r>
      <w:hyperlink r:id="rId5" w:tgtFrame="_blank" w:history="1">
        <w:r w:rsidRPr="002A30F9">
          <w:rPr>
            <w:rStyle w:val="a3"/>
            <w:rFonts w:asciiTheme="minorHAnsi" w:hAnsiTheme="minorHAnsi" w:cstheme="minorHAnsi"/>
            <w:color w:val="0077FF"/>
          </w:rPr>
          <w:t>ни военных, ни политических возможностей</w:t>
        </w:r>
      </w:hyperlink>
      <w:r w:rsidRPr="002A30F9">
        <w:rPr>
          <w:rFonts w:asciiTheme="minorHAnsi" w:hAnsiTheme="minorHAnsi" w:cstheme="minorHAnsi"/>
          <w:color w:val="333333"/>
        </w:rPr>
        <w:t>. В политическом отношении лидером Европы стремится стать Франция, превосходящая немцев политическим и военным потенциалом, но уступающая экономически. </w:t>
      </w:r>
      <w:r w:rsidRPr="002A30F9">
        <w:rPr>
          <w:rFonts w:asciiTheme="minorHAnsi" w:hAnsiTheme="minorHAnsi" w:cstheme="minorHAnsi"/>
          <w:b/>
          <w:bCs/>
          <w:color w:val="333333"/>
        </w:rPr>
        <w:t>Борьба за лидерство в Европе этих двух стран (особенно в случае ослабления США) вероятно определит новую повестку «европейского» дня и не будет способствовать сохранению единства ЕС. </w:t>
      </w:r>
      <w:r w:rsidRPr="002A30F9">
        <w:rPr>
          <w:rFonts w:asciiTheme="minorHAnsi" w:hAnsiTheme="minorHAnsi" w:cstheme="minorHAnsi"/>
          <w:color w:val="333333"/>
        </w:rPr>
        <w:t>Повышение </w:t>
      </w:r>
      <w:hyperlink r:id="rId6" w:tgtFrame="_blank" w:history="1">
        <w:r w:rsidRPr="002A30F9">
          <w:rPr>
            <w:rStyle w:val="a3"/>
            <w:rFonts w:asciiTheme="minorHAnsi" w:hAnsiTheme="minorHAnsi" w:cstheme="minorHAnsi"/>
            <w:color w:val="0077FF"/>
          </w:rPr>
          <w:t>удельного веса обеих стран в мировой политике</w:t>
        </w:r>
      </w:hyperlink>
      <w:r w:rsidRPr="002A30F9">
        <w:rPr>
          <w:rFonts w:asciiTheme="minorHAnsi" w:hAnsiTheme="minorHAnsi" w:cstheme="minorHAnsi"/>
          <w:color w:val="333333"/>
        </w:rPr>
        <w:t> возможно при усилении в них реваншистских настроений.</w:t>
      </w:r>
    </w:p>
    <w:p w:rsidR="002A30F9" w:rsidRPr="002A30F9" w:rsidRDefault="002A30F9" w:rsidP="002A30F9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A30F9">
        <w:rPr>
          <w:rFonts w:asciiTheme="minorHAnsi" w:hAnsiTheme="minorHAnsi" w:cstheme="minorHAnsi"/>
          <w:color w:val="333333"/>
        </w:rPr>
        <w:t xml:space="preserve">Европа действительно весь послевоенный период шла в фарватере политики США и не сформировала собственную </w:t>
      </w:r>
      <w:proofErr w:type="spellStart"/>
      <w:r w:rsidRPr="002A30F9">
        <w:rPr>
          <w:rFonts w:asciiTheme="minorHAnsi" w:hAnsiTheme="minorHAnsi" w:cstheme="minorHAnsi"/>
          <w:color w:val="333333"/>
        </w:rPr>
        <w:t>геополитич</w:t>
      </w:r>
      <w:proofErr w:type="spellEnd"/>
      <w:r w:rsidRPr="002A30F9">
        <w:rPr>
          <w:rFonts w:asciiTheme="minorHAnsi" w:hAnsiTheme="minorHAnsi" w:cstheme="minorHAnsi"/>
          <w:color w:val="333333"/>
        </w:rPr>
        <w:t xml:space="preserve">. повестку. Такую повестку пыталась в 60-80 гг. сформировать Франция, но к началу XXI в. от неё не осталось и следа. Только сегодня </w:t>
      </w:r>
      <w:proofErr w:type="spellStart"/>
      <w:r w:rsidRPr="002A30F9">
        <w:rPr>
          <w:rFonts w:asciiTheme="minorHAnsi" w:hAnsiTheme="minorHAnsi" w:cstheme="minorHAnsi"/>
          <w:color w:val="333333"/>
        </w:rPr>
        <w:t>Макрон</w:t>
      </w:r>
      <w:proofErr w:type="spellEnd"/>
      <w:r w:rsidRPr="002A30F9">
        <w:rPr>
          <w:rFonts w:asciiTheme="minorHAnsi" w:hAnsiTheme="minorHAnsi" w:cstheme="minorHAnsi"/>
          <w:color w:val="333333"/>
        </w:rPr>
        <w:t xml:space="preserve"> робко </w:t>
      </w:r>
      <w:hyperlink r:id="rId7" w:tgtFrame="_blank" w:history="1">
        <w:r w:rsidRPr="002A30F9">
          <w:rPr>
            <w:rStyle w:val="a3"/>
            <w:rFonts w:asciiTheme="minorHAnsi" w:hAnsiTheme="minorHAnsi" w:cstheme="minorHAnsi"/>
            <w:color w:val="0077FF"/>
          </w:rPr>
          <w:t xml:space="preserve">пытается </w:t>
        </w:r>
        <w:proofErr w:type="spellStart"/>
        <w:r w:rsidRPr="002A30F9">
          <w:rPr>
            <w:rStyle w:val="a3"/>
            <w:rFonts w:asciiTheme="minorHAnsi" w:hAnsiTheme="minorHAnsi" w:cstheme="minorHAnsi"/>
            <w:color w:val="0077FF"/>
          </w:rPr>
          <w:t>ее</w:t>
        </w:r>
        <w:proofErr w:type="spellEnd"/>
        <w:r w:rsidRPr="002A30F9">
          <w:rPr>
            <w:rStyle w:val="a3"/>
            <w:rFonts w:asciiTheme="minorHAnsi" w:hAnsiTheme="minorHAnsi" w:cstheme="minorHAnsi"/>
            <w:color w:val="0077FF"/>
          </w:rPr>
          <w:t xml:space="preserve"> возродить</w:t>
        </w:r>
      </w:hyperlink>
      <w:r w:rsidRPr="002A30F9">
        <w:rPr>
          <w:rFonts w:asciiTheme="minorHAnsi" w:hAnsiTheme="minorHAnsi" w:cstheme="minorHAnsi"/>
          <w:color w:val="333333"/>
        </w:rPr>
        <w:t>, но не в рамках ЕС, а в рамках двусторонних отношений с другими государствами.</w:t>
      </w:r>
    </w:p>
    <w:p w:rsidR="002A30F9" w:rsidRPr="002A30F9" w:rsidRDefault="002A30F9" w:rsidP="002A30F9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A30F9">
        <w:rPr>
          <w:rFonts w:asciiTheme="minorHAnsi" w:hAnsiTheme="minorHAnsi" w:cstheme="minorHAnsi"/>
          <w:color w:val="333333"/>
        </w:rPr>
        <w:t xml:space="preserve">Для России выгодно нарушение политического равновесия Европы. Сотрудничество с европейскими странами должно идти по линии развития двусторонних отношений, минуя </w:t>
      </w:r>
      <w:proofErr w:type="spellStart"/>
      <w:r w:rsidRPr="002A30F9">
        <w:rPr>
          <w:rFonts w:asciiTheme="minorHAnsi" w:hAnsiTheme="minorHAnsi" w:cstheme="minorHAnsi"/>
          <w:color w:val="333333"/>
        </w:rPr>
        <w:lastRenderedPageBreak/>
        <w:t>евробюрократию</w:t>
      </w:r>
      <w:proofErr w:type="spellEnd"/>
      <w:r w:rsidRPr="002A30F9">
        <w:rPr>
          <w:rFonts w:asciiTheme="minorHAnsi" w:hAnsiTheme="minorHAnsi" w:cstheme="minorHAnsi"/>
          <w:color w:val="333333"/>
        </w:rPr>
        <w:t>, которая к тому же сегодня во многом контролируется США. </w:t>
      </w:r>
      <w:r w:rsidRPr="002A30F9">
        <w:rPr>
          <w:rFonts w:asciiTheme="minorHAnsi" w:hAnsiTheme="minorHAnsi" w:cstheme="minorHAnsi"/>
          <w:b/>
          <w:bCs/>
          <w:color w:val="333333"/>
        </w:rPr>
        <w:t>Мы должны опасаться не распада Евросоюза, а его консолидации. Сегодня ни одна из европейских стран в отдельности не обладает ресурсами для противостояния с Москвой. </w:t>
      </w:r>
      <w:r w:rsidRPr="002A30F9">
        <w:rPr>
          <w:rFonts w:asciiTheme="minorHAnsi" w:hAnsiTheme="minorHAnsi" w:cstheme="minorHAnsi"/>
          <w:color w:val="333333"/>
        </w:rPr>
        <w:t>Учитывая их разногласия между собой, крупные европейские страны будут заинтересованы в хороших двусторонних отношениях с РФ, т.к. только так они могут увеличить свой удельный вес в мировой политике. </w:t>
      </w:r>
      <w:r w:rsidRPr="002A30F9">
        <w:rPr>
          <w:rFonts w:asciiTheme="minorHAnsi" w:hAnsiTheme="minorHAnsi" w:cstheme="minorHAnsi"/>
          <w:b/>
          <w:bCs/>
          <w:color w:val="333333"/>
        </w:rPr>
        <w:t>В итоге ЕС становится никому не нужной декорацией.</w:t>
      </w:r>
    </w:p>
    <w:p w:rsidR="002A30F9" w:rsidRPr="002A30F9" w:rsidRDefault="002A30F9" w:rsidP="002A30F9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8" w:tgtFrame="_blank" w:history="1">
        <w:r w:rsidRPr="002A30F9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2A30F9" w:rsidRPr="002A30F9" w:rsidRDefault="002A30F9" w:rsidP="002A30F9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2A30F9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2A30F9">
        <w:rPr>
          <w:rFonts w:asciiTheme="minorHAnsi" w:hAnsiTheme="minorHAnsi" w:cstheme="minorHAnsi"/>
          <w:color w:val="333333"/>
        </w:rPr>
        <w:t>Telegram</w:t>
      </w:r>
      <w:proofErr w:type="spellEnd"/>
      <w:r w:rsidRPr="002A30F9">
        <w:rPr>
          <w:rFonts w:asciiTheme="minorHAnsi" w:hAnsiTheme="minorHAnsi" w:cstheme="minorHAnsi"/>
          <w:color w:val="333333"/>
        </w:rPr>
        <w:t>-канал </w:t>
      </w:r>
      <w:hyperlink r:id="rId9" w:tgtFrame="_blank" w:history="1">
        <w:r w:rsidRPr="002A30F9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2A30F9" w:rsidRPr="002A30F9" w:rsidRDefault="002A30F9">
      <w:pPr>
        <w:rPr>
          <w:rFonts w:cstheme="minorHAnsi"/>
          <w:sz w:val="24"/>
          <w:szCs w:val="24"/>
        </w:rPr>
      </w:pPr>
    </w:p>
    <w:sectPr w:rsidR="002A30F9" w:rsidRPr="002A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F9"/>
    <w:rsid w:val="002A30F9"/>
    <w:rsid w:val="004A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7FB3"/>
  <w15:chartTrackingRefBased/>
  <w15:docId w15:val="{DE10FCCA-8F9C-45EE-AF0A-E825880F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0F9"/>
    <w:rPr>
      <w:color w:val="0000FF"/>
      <w:u w:val="single"/>
    </w:rPr>
  </w:style>
  <w:style w:type="character" w:styleId="a4">
    <w:name w:val="Emphasis"/>
    <w:basedOn w:val="a0"/>
    <w:uiPriority w:val="20"/>
    <w:qFormat/>
    <w:rsid w:val="002A30F9"/>
    <w:rPr>
      <w:i/>
      <w:iCs/>
    </w:rPr>
  </w:style>
  <w:style w:type="paragraph" w:customStyle="1" w:styleId="article-renderblock">
    <w:name w:val="article-render__block"/>
    <w:basedOn w:val="a"/>
    <w:rsid w:val="002A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id/5ec7cc8280d7d253978ca9f3?lang=ru&amp;integration=site_desktop&amp;place=layou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siyaNeEvropa/8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siyaNeEvropa/6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.me/RossiyaNeEvropa/81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.me/russtrat/559" TargetMode="External"/><Relationship Id="rId9" Type="http://schemas.openxmlformats.org/officeDocument/2006/relationships/hyperlink" Target="https://t.me/RossiyaNeEvro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2020-07-07T04:42:00Z</dcterms:created>
  <dcterms:modified xsi:type="dcterms:W3CDTF">2020-07-07T04:43:00Z</dcterms:modified>
</cp:coreProperties>
</file>