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FE" w:rsidRDefault="0014421A">
      <w:pPr>
        <w:rPr>
          <w:rFonts w:cstheme="minorHAnsi"/>
          <w:sz w:val="24"/>
          <w:szCs w:val="24"/>
        </w:rPr>
      </w:pPr>
      <w:r w:rsidRPr="0014421A">
        <w:rPr>
          <w:rFonts w:cstheme="minorHAnsi"/>
          <w:sz w:val="24"/>
          <w:szCs w:val="24"/>
        </w:rPr>
        <w:t>Болонская система ни при чём? Что губит наше образование</w:t>
      </w:r>
    </w:p>
    <w:p w:rsidR="0014421A" w:rsidRPr="0014421A" w:rsidRDefault="0014421A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14421A" w:rsidRPr="0014421A" w:rsidRDefault="0014421A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4421A">
        <w:rPr>
          <w:rFonts w:cstheme="minorHAnsi"/>
          <w:color w:val="333333"/>
          <w:sz w:val="24"/>
          <w:szCs w:val="24"/>
          <w:shd w:val="clear" w:color="auto" w:fill="FFFFFF"/>
        </w:rPr>
        <w:t>Благодарим канал «Голос полушарий» за размещение </w:t>
      </w:r>
      <w:hyperlink r:id="rId4" w:tgtFrame="_blank" w:history="1">
        <w:r w:rsidRPr="0014421A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интересной записи</w:t>
        </w:r>
      </w:hyperlink>
      <w:r w:rsidRPr="0014421A">
        <w:rPr>
          <w:rFonts w:cstheme="minorHAnsi"/>
          <w:color w:val="333333"/>
          <w:sz w:val="24"/>
          <w:szCs w:val="24"/>
          <w:shd w:val="clear" w:color="auto" w:fill="FFFFFF"/>
        </w:rPr>
        <w:t>. Её автор, преподаватель, стремится доказать, что причина нынешнего состояния образования – вовсе не рискованные эксперименты, а вообще никак не связанные с ними факторы вроде грубости студентов, загруженности преподавателей и т.д. Хотелось бы сделать несколько ремарок.</w:t>
      </w:r>
    </w:p>
    <w:p w:rsidR="0014421A" w:rsidRPr="0014421A" w:rsidRDefault="0014421A" w:rsidP="0014421A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14421A">
        <w:rPr>
          <w:rFonts w:asciiTheme="minorHAnsi" w:hAnsiTheme="minorHAnsi" w:cstheme="minorHAnsi"/>
          <w:color w:val="333333"/>
        </w:rPr>
        <w:t>1. Проблема взаимоотношений «студент-преподаватель» действительно не имеет прямого отношения к Болонской системе, она связана с другой проблемой – коммерциализации образования. </w:t>
      </w:r>
      <w:r w:rsidRPr="0014421A">
        <w:rPr>
          <w:rFonts w:asciiTheme="minorHAnsi" w:hAnsiTheme="minorHAnsi" w:cstheme="minorHAnsi"/>
          <w:b/>
          <w:bCs/>
          <w:color w:val="333333"/>
        </w:rPr>
        <w:t>Сегодня образование – это не передача накопленного опыта от поколения к поколению, а предоставление образовательных услуг. </w:t>
      </w:r>
      <w:r w:rsidRPr="0014421A">
        <w:rPr>
          <w:rFonts w:asciiTheme="minorHAnsi" w:hAnsiTheme="minorHAnsi" w:cstheme="minorHAnsi"/>
          <w:color w:val="333333"/>
        </w:rPr>
        <w:t>Учитель, преподаватель – это всего лишь поставщик услуг, ничем в этом смысле не отличающийся от продавца или парикмахера, только вместо ножниц или калькулятора у него в руках мел. И вся разница. Странно только, что преподаватели за 30 лет так и не привыкли, что они больше не уважаемые наставники, а всего лишь продавцы услуг, а учащийся – это клиент. Не надо удивляться, что он может делать всё что хочет: </w:t>
      </w:r>
      <w:r w:rsidRPr="0014421A">
        <w:rPr>
          <w:rFonts w:asciiTheme="minorHAnsi" w:hAnsiTheme="minorHAnsi" w:cstheme="minorHAnsi"/>
          <w:b/>
          <w:bCs/>
          <w:color w:val="333333"/>
        </w:rPr>
        <w:t>клиент всегда прав!!!</w:t>
      </w:r>
      <w:r w:rsidRPr="0014421A">
        <w:rPr>
          <w:rFonts w:asciiTheme="minorHAnsi" w:hAnsiTheme="minorHAnsi" w:cstheme="minorHAnsi"/>
          <w:color w:val="333333"/>
        </w:rPr>
        <w:t xml:space="preserve"> Более того, это нормально – ведь сегодня не «крепостная советская система», а современное рыночное образование. При отсутствии единой гос. идеологии, </w:t>
      </w:r>
      <w:proofErr w:type="spellStart"/>
      <w:r w:rsidRPr="0014421A">
        <w:rPr>
          <w:rFonts w:asciiTheme="minorHAnsi" w:hAnsiTheme="minorHAnsi" w:cstheme="minorHAnsi"/>
          <w:color w:val="333333"/>
        </w:rPr>
        <w:t>четких</w:t>
      </w:r>
      <w:proofErr w:type="spellEnd"/>
      <w:r w:rsidRPr="0014421A">
        <w:rPr>
          <w:rFonts w:asciiTheme="minorHAnsi" w:hAnsiTheme="minorHAnsi" w:cstheme="minorHAnsi"/>
          <w:color w:val="333333"/>
        </w:rPr>
        <w:t xml:space="preserve"> воспитательных целей общества воспитание целиком лежит на семье и зависит от уровня её культуры. Поэтому студент так и общается с преподавателями, как со всеми другими. При данной коммерческой системе это нормально. Но ведь вы эту систему защищаете – вот и получите!</w:t>
      </w:r>
    </w:p>
    <w:p w:rsidR="0014421A" w:rsidRPr="0014421A" w:rsidRDefault="0014421A" w:rsidP="0014421A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14421A">
        <w:rPr>
          <w:rFonts w:asciiTheme="minorHAnsi" w:hAnsiTheme="minorHAnsi" w:cstheme="minorHAnsi"/>
          <w:color w:val="333333"/>
        </w:rPr>
        <w:t>2. Система образования сильно забюрократизирована. Однако </w:t>
      </w:r>
      <w:r w:rsidRPr="0014421A">
        <w:rPr>
          <w:rFonts w:asciiTheme="minorHAnsi" w:hAnsiTheme="minorHAnsi" w:cstheme="minorHAnsi"/>
          <w:b/>
          <w:bCs/>
          <w:color w:val="333333"/>
        </w:rPr>
        <w:t>Болонская система увеличила документооборот в разы</w:t>
      </w:r>
      <w:r w:rsidRPr="0014421A">
        <w:rPr>
          <w:rFonts w:asciiTheme="minorHAnsi" w:hAnsiTheme="minorHAnsi" w:cstheme="minorHAnsi"/>
          <w:color w:val="333333"/>
        </w:rPr>
        <w:t>. Ежегодная переделка документации под стандарты «3; 3+; 4», которые меняются со скоростью света – это прямое порождение Болонской системы. Поэтому логически неверно не увязывать эти вещи.</w:t>
      </w:r>
    </w:p>
    <w:p w:rsidR="0014421A" w:rsidRPr="0014421A" w:rsidRDefault="0014421A" w:rsidP="0014421A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14421A">
        <w:rPr>
          <w:rFonts w:asciiTheme="minorHAnsi" w:hAnsiTheme="minorHAnsi" w:cstheme="minorHAnsi"/>
          <w:color w:val="333333"/>
        </w:rPr>
        <w:t>3. Шокирующим является тезис коллеги:</w:t>
      </w:r>
      <w:r w:rsidRPr="0014421A">
        <w:rPr>
          <w:rFonts w:asciiTheme="minorHAnsi" w:hAnsiTheme="minorHAnsi" w:cstheme="minorHAnsi"/>
          <w:i/>
          <w:iCs/>
          <w:color w:val="333333"/>
        </w:rPr>
        <w:t> </w:t>
      </w:r>
      <w:r w:rsidRPr="0014421A">
        <w:rPr>
          <w:rStyle w:val="a4"/>
          <w:rFonts w:asciiTheme="minorHAnsi" w:hAnsiTheme="minorHAnsi" w:cstheme="minorHAnsi"/>
          <w:color w:val="333333"/>
        </w:rPr>
        <w:t>главное достоинство системы – её «конкурентоспособность», заключающаяся в том, что студенты могут адаптировать свои дипломы за рубежом.</w:t>
      </w:r>
      <w:r w:rsidRPr="0014421A">
        <w:rPr>
          <w:rFonts w:asciiTheme="minorHAnsi" w:hAnsiTheme="minorHAnsi" w:cstheme="minorHAnsi"/>
          <w:i/>
          <w:iCs/>
          <w:color w:val="333333"/>
        </w:rPr>
        <w:t> </w:t>
      </w:r>
      <w:r w:rsidRPr="0014421A">
        <w:rPr>
          <w:rFonts w:asciiTheme="minorHAnsi" w:hAnsiTheme="minorHAnsi" w:cstheme="minorHAnsi"/>
          <w:color w:val="333333"/>
        </w:rPr>
        <w:t>Во-первых, </w:t>
      </w:r>
      <w:r w:rsidRPr="0014421A">
        <w:rPr>
          <w:rFonts w:asciiTheme="minorHAnsi" w:hAnsiTheme="minorHAnsi" w:cstheme="minorHAnsi"/>
          <w:b/>
          <w:bCs/>
          <w:color w:val="333333"/>
        </w:rPr>
        <w:t xml:space="preserve">дипломы не признаются автоматически, они проходят процедуру легализации (подтверждение подлинности) и </w:t>
      </w:r>
      <w:proofErr w:type="spellStart"/>
      <w:r w:rsidRPr="0014421A">
        <w:rPr>
          <w:rFonts w:asciiTheme="minorHAnsi" w:hAnsiTheme="minorHAnsi" w:cstheme="minorHAnsi"/>
          <w:b/>
          <w:bCs/>
          <w:color w:val="333333"/>
        </w:rPr>
        <w:t>нострификации</w:t>
      </w:r>
      <w:proofErr w:type="spellEnd"/>
      <w:r w:rsidRPr="0014421A">
        <w:rPr>
          <w:rFonts w:asciiTheme="minorHAnsi" w:hAnsiTheme="minorHAnsi" w:cstheme="minorHAnsi"/>
          <w:b/>
          <w:bCs/>
          <w:color w:val="333333"/>
        </w:rPr>
        <w:t xml:space="preserve"> (подтверждение соответствия квалификации по диплому иностранным нормам)</w:t>
      </w:r>
      <w:r w:rsidRPr="0014421A">
        <w:rPr>
          <w:rFonts w:asciiTheme="minorHAnsi" w:hAnsiTheme="minorHAnsi" w:cstheme="minorHAnsi"/>
          <w:color w:val="333333"/>
        </w:rPr>
        <w:t>. Пройти её могут далеко не все. За рубежом признают дипломы только государственных ВУЗов. Во-вторых, коллега странно трактует понятие «конкурентоспособность образования». </w:t>
      </w:r>
      <w:r w:rsidRPr="0014421A">
        <w:rPr>
          <w:rFonts w:asciiTheme="minorHAnsi" w:hAnsiTheme="minorHAnsi" w:cstheme="minorHAnsi"/>
          <w:b/>
          <w:bCs/>
          <w:color w:val="333333"/>
        </w:rPr>
        <w:t>На наш взгляд она заключается в том, что качество выпускников отечественных ВУЗов – не ниже, чем иностранных и, соответственно, работая в России, они будут специалистами не худшими, а в идеале лучшими, чем их зарубежные коллеги. </w:t>
      </w:r>
      <w:r w:rsidRPr="0014421A">
        <w:rPr>
          <w:rFonts w:asciiTheme="minorHAnsi" w:hAnsiTheme="minorHAnsi" w:cstheme="minorHAnsi"/>
          <w:color w:val="333333"/>
        </w:rPr>
        <w:t xml:space="preserve">В противном случае, что получают жители, скажем, Тамбова или Вологды, если их земляк, инженер или программист успешно работает по специальности в Лондоне или Париже? Меньше чем ничего. Отдачи для нации и государства (которые тратили средства и силы на обучения такого студента) – никакой. Тогда кому нужны ВУЗы, которые не готовят специалистов для нашей страны? Если их все закрыть, то ущерба не будет, а экономия бюджетных средств налицо. А преподаватели пусть осваивают профессии продавцов и парикмахеров – всё по-честному: сфера услуг, так сфера услуг. По нашему мнению, студент-бюджетник должен быть обязан отработать в нашей стране по специальности несколько лет (иначе – зачем его вообще </w:t>
      </w:r>
      <w:r w:rsidRPr="0014421A">
        <w:rPr>
          <w:rFonts w:asciiTheme="minorHAnsi" w:hAnsiTheme="minorHAnsi" w:cstheme="minorHAnsi"/>
          <w:color w:val="333333"/>
        </w:rPr>
        <w:lastRenderedPageBreak/>
        <w:t xml:space="preserve">учили!), как это принято в военных ВУЗах. Правда, для этого нужна новая индустриализация, </w:t>
      </w:r>
      <w:proofErr w:type="gramStart"/>
      <w:r w:rsidRPr="0014421A">
        <w:rPr>
          <w:rFonts w:asciiTheme="minorHAnsi" w:hAnsiTheme="minorHAnsi" w:cstheme="minorHAnsi"/>
          <w:color w:val="333333"/>
        </w:rPr>
        <w:t>о чем</w:t>
      </w:r>
      <w:proofErr w:type="gramEnd"/>
      <w:r w:rsidRPr="0014421A">
        <w:rPr>
          <w:rFonts w:asciiTheme="minorHAnsi" w:hAnsiTheme="minorHAnsi" w:cstheme="minorHAnsi"/>
          <w:color w:val="333333"/>
        </w:rPr>
        <w:t xml:space="preserve"> мы писали здесь (https://t.me/RossiyaNeEvropa/802). Без неё данное требование бессмысленно. Таким образом, мы действительно хотим «уничтожить конкурентоспособность» в понимании коллеги – нам нужна та, что приносит пользу отечеству.</w:t>
      </w:r>
    </w:p>
    <w:p w:rsidR="0014421A" w:rsidRPr="0014421A" w:rsidRDefault="0014421A" w:rsidP="0014421A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14421A">
        <w:rPr>
          <w:rFonts w:asciiTheme="minorHAnsi" w:hAnsiTheme="minorHAnsi" w:cstheme="minorHAnsi"/>
          <w:b/>
          <w:bCs/>
          <w:color w:val="333333"/>
        </w:rPr>
        <w:t>Болонскую систему можно и нужно остановить сегодня. Вторая проблема – это коммерциализация образования: из сферы услуг оно вновь должно стать инструментом для передачи знаний, а главное – культурно-цивилизационного кода от поколения к поколению.</w:t>
      </w:r>
      <w:r w:rsidRPr="0014421A">
        <w:rPr>
          <w:rFonts w:asciiTheme="minorHAnsi" w:hAnsiTheme="minorHAnsi" w:cstheme="minorHAnsi"/>
          <w:color w:val="333333"/>
        </w:rPr>
        <w:t> Но это невозможно без переформатирования всего общества через обретение общенациональной идеологии.</w:t>
      </w:r>
    </w:p>
    <w:p w:rsidR="0014421A" w:rsidRPr="0014421A" w:rsidRDefault="0014421A" w:rsidP="0014421A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5" w:tgtFrame="_blank" w:history="1">
        <w:r w:rsidRPr="0014421A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14421A" w:rsidRPr="0014421A" w:rsidRDefault="0014421A" w:rsidP="0014421A">
      <w:pPr>
        <w:pStyle w:val="article-renderblock"/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333333"/>
        </w:rPr>
      </w:pPr>
      <w:r w:rsidRPr="0014421A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14421A">
        <w:rPr>
          <w:rFonts w:asciiTheme="minorHAnsi" w:hAnsiTheme="minorHAnsi" w:cstheme="minorHAnsi"/>
          <w:color w:val="333333"/>
        </w:rPr>
        <w:t>Telegram</w:t>
      </w:r>
      <w:proofErr w:type="spellEnd"/>
      <w:r w:rsidRPr="0014421A">
        <w:rPr>
          <w:rFonts w:asciiTheme="minorHAnsi" w:hAnsiTheme="minorHAnsi" w:cstheme="minorHAnsi"/>
          <w:color w:val="333333"/>
        </w:rPr>
        <w:t>-канал </w:t>
      </w:r>
      <w:hyperlink r:id="rId6" w:tgtFrame="_blank" w:history="1">
        <w:r w:rsidRPr="0014421A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14421A" w:rsidRPr="0014421A" w:rsidRDefault="0014421A">
      <w:pPr>
        <w:rPr>
          <w:rFonts w:cstheme="minorHAnsi"/>
          <w:sz w:val="24"/>
          <w:szCs w:val="24"/>
        </w:rPr>
      </w:pPr>
    </w:p>
    <w:sectPr w:rsidR="0014421A" w:rsidRPr="0014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1A"/>
    <w:rsid w:val="0014421A"/>
    <w:rsid w:val="0082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6DEF"/>
  <w15:chartTrackingRefBased/>
  <w15:docId w15:val="{86E7EC5C-DB37-4086-BAEE-8CF71D8A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21A"/>
    <w:rPr>
      <w:color w:val="0000FF"/>
      <w:u w:val="single"/>
    </w:rPr>
  </w:style>
  <w:style w:type="paragraph" w:customStyle="1" w:styleId="article-renderblock">
    <w:name w:val="article-render__block"/>
    <w:basedOn w:val="a"/>
    <w:rsid w:val="0014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42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siyaNeEvropa" TargetMode="External"/><Relationship Id="rId5" Type="http://schemas.openxmlformats.org/officeDocument/2006/relationships/hyperlink" Target="https://zen.yandex.ru/id/5ec7cc8280d7d253978ca9f3?lang=ru&amp;integration=site_desktop&amp;place=layout" TargetMode="External"/><Relationship Id="rId4" Type="http://schemas.openxmlformats.org/officeDocument/2006/relationships/hyperlink" Target="https://t.me/GePeVoice/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2020-07-07T04:38:00Z</dcterms:created>
  <dcterms:modified xsi:type="dcterms:W3CDTF">2020-07-07T04:39:00Z</dcterms:modified>
</cp:coreProperties>
</file>