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C" w:rsidRDefault="00583DDF">
      <w:pPr>
        <w:rPr>
          <w:rFonts w:cstheme="minorHAnsi"/>
          <w:sz w:val="24"/>
          <w:szCs w:val="24"/>
        </w:rPr>
      </w:pPr>
      <w:r w:rsidRPr="00583DDF">
        <w:rPr>
          <w:rFonts w:cstheme="minorHAnsi"/>
          <w:sz w:val="24"/>
          <w:szCs w:val="24"/>
        </w:rPr>
        <w:t>Международное право и проблема Донбасса</w:t>
      </w:r>
    </w:p>
    <w:p w:rsidR="00583DDF" w:rsidRPr="00583DDF" w:rsidRDefault="00583DD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83DDF" w:rsidRPr="00583DDF" w:rsidRDefault="00583DD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Проблема Донбасса сегодня остаётся одной из «сквозных» тем ТГ-публикаций (</w:t>
      </w:r>
      <w:hyperlink r:id="rId4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https://t.me/alexey_pushkov/384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https://t.me/rus_demiurge/3320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https://t.me/the_diletant/1733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https://t.me/russtrat/25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https://t.me/EbuldinSkySpez/2447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https://t.me/sorok40russia/8235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0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https://t.me/anna_news/5571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1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https://t.me/miroshnik_r/2141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2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https://t.me/Sladkov_plus/2233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3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https://t.me/northm/10399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). Существует мнение, что отказ от присоединения Донбасса (не говоря уже о всей Украине) был обоснован нормами международного права, а присоединение Крыма прошло в строгом соответствии с оным (</w:t>
      </w:r>
      <w:hyperlink r:id="rId14" w:tgtFrame="_blank" w:history="1">
        <w:r w:rsidRPr="00583DD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https://t.me/the_diletant/1828</w:t>
        </w:r>
      </w:hyperlink>
      <w:r w:rsidRPr="00583DDF">
        <w:rPr>
          <w:rFonts w:cstheme="minorHAnsi"/>
          <w:color w:val="333333"/>
          <w:sz w:val="24"/>
          <w:szCs w:val="24"/>
          <w:shd w:val="clear" w:color="auto" w:fill="FFFFFF"/>
        </w:rPr>
        <w:t>). Соответственно, Крым присоединили законно, а Донбасс, а уж тем более остальную Украину, не имеем права присоединять ни в коем случае. Позволим себе не согласиться.</w:t>
      </w:r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83DDF">
        <w:rPr>
          <w:rFonts w:asciiTheme="minorHAnsi" w:hAnsiTheme="minorHAnsi" w:cstheme="minorHAnsi"/>
          <w:color w:val="333333"/>
        </w:rPr>
        <w:t>1. В чём ситуация в Донбассе была иной? </w:t>
      </w:r>
      <w:r w:rsidRPr="00583DDF">
        <w:rPr>
          <w:rFonts w:asciiTheme="minorHAnsi" w:hAnsiTheme="minorHAnsi" w:cstheme="minorHAnsi"/>
          <w:b/>
          <w:bCs/>
          <w:color w:val="333333"/>
        </w:rPr>
        <w:t>На Донбассе 11 мая 2014 г. был проведён референдум, по итогам которого 12 мая регион провозгласил самоопределение и решил войти в состав РФ. Кто мешал России признать его итоги, так же, как и Крымского? </w:t>
      </w:r>
      <w:r w:rsidRPr="00583DDF">
        <w:rPr>
          <w:rFonts w:asciiTheme="minorHAnsi" w:hAnsiTheme="minorHAnsi" w:cstheme="minorHAnsi"/>
          <w:color w:val="333333"/>
        </w:rPr>
        <w:t>Украина, ОБСЕ, ЕС, США не признали итоги донецкого референдума, но они не признали и итоги крымского. Мы же ответили, что итоги референдума в Крыму соответствуют всем нормам международного права. Почему же тогда, при прочих равных условиях, в случае Крыма нормы международного права однозначно работают, а в случае Донецка и Луганска – нет?</w:t>
      </w:r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83DDF">
        <w:rPr>
          <w:rFonts w:asciiTheme="minorHAnsi" w:hAnsiTheme="minorHAnsi" w:cstheme="minorHAnsi"/>
          <w:color w:val="333333"/>
        </w:rPr>
        <w:t>2. </w:t>
      </w:r>
      <w:r w:rsidRPr="00583DDF">
        <w:rPr>
          <w:rFonts w:asciiTheme="minorHAnsi" w:hAnsiTheme="minorHAnsi" w:cstheme="minorHAnsi"/>
          <w:b/>
          <w:bCs/>
          <w:color w:val="333333"/>
        </w:rPr>
        <w:t>Вообще-то само международное право – плод юридической фантазии западной цивилизации.</w:t>
      </w:r>
      <w:r w:rsidRPr="00583DDF">
        <w:rPr>
          <w:rFonts w:asciiTheme="minorHAnsi" w:hAnsiTheme="minorHAnsi" w:cstheme="minorHAnsi"/>
          <w:color w:val="333333"/>
        </w:rPr>
        <w:t xml:space="preserve"> Сомневаемся, что ссылками на него мы сможем убедить кого-то в мире, в первую очередь на Западе. Там всегда найдутся юристы, которые смогут толковать это право во враждебном для нас ключе, а мы как «ученики» никогда в этом случае не </w:t>
      </w:r>
      <w:proofErr w:type="spellStart"/>
      <w:r w:rsidRPr="00583DDF">
        <w:rPr>
          <w:rFonts w:asciiTheme="minorHAnsi" w:hAnsiTheme="minorHAnsi" w:cstheme="minorHAnsi"/>
          <w:color w:val="333333"/>
        </w:rPr>
        <w:t>превзойдем</w:t>
      </w:r>
      <w:proofErr w:type="spellEnd"/>
      <w:r w:rsidRPr="00583DDF">
        <w:rPr>
          <w:rFonts w:asciiTheme="minorHAnsi" w:hAnsiTheme="minorHAnsi" w:cstheme="minorHAnsi"/>
          <w:color w:val="333333"/>
        </w:rPr>
        <w:t xml:space="preserve"> «учителей». Так, западные юристы с удовольствием напомнили, что Крым был аннексирован Россией в 1783 г., добровольно передан УССР в 1954 г., Россия добровольно признала Крым частью Украины договорами 1997 и 2003 гг. и т.д. Как бы мы ни старались, их юристы тут же нашли массу «законных» поводов для санкций, не сомневаемся, что в случае надобности найдут и «законный» повод для вторжения. Старый аргумент, который ранее высказывали многие – «аннексия» Донбасса </w:t>
      </w:r>
      <w:proofErr w:type="spellStart"/>
      <w:r w:rsidRPr="00583DDF">
        <w:rPr>
          <w:rFonts w:asciiTheme="minorHAnsi" w:hAnsiTheme="minorHAnsi" w:cstheme="minorHAnsi"/>
          <w:color w:val="333333"/>
        </w:rPr>
        <w:t>приведет</w:t>
      </w:r>
      <w:proofErr w:type="spellEnd"/>
      <w:r w:rsidRPr="00583DDF">
        <w:rPr>
          <w:rFonts w:asciiTheme="minorHAnsi" w:hAnsiTheme="minorHAnsi" w:cstheme="minorHAnsi"/>
          <w:color w:val="333333"/>
        </w:rPr>
        <w:t xml:space="preserve"> к войне – слишком надуманный. Повод для войны есть – Крым: его присоединение не признало ни одно государство НАТО. Если же из-за Крыма в реальности воевать никто не хочет, с чего вдруг мы решили, что кто-то захочет воевать из-за Донбасса?</w:t>
      </w:r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83DDF">
        <w:rPr>
          <w:rFonts w:asciiTheme="minorHAnsi" w:hAnsiTheme="minorHAnsi" w:cstheme="minorHAnsi"/>
          <w:color w:val="333333"/>
        </w:rPr>
        <w:t>3. </w:t>
      </w:r>
      <w:r w:rsidRPr="00583DDF">
        <w:rPr>
          <w:rFonts w:asciiTheme="minorHAnsi" w:hAnsiTheme="minorHAnsi" w:cstheme="minorHAnsi"/>
          <w:b/>
          <w:bCs/>
          <w:color w:val="333333"/>
        </w:rPr>
        <w:t>В международном праве есть два взаимоисключающих положения: права наций на самоопределение и нерушимость территориальной целостности государств.</w:t>
      </w:r>
      <w:r w:rsidRPr="00583DDF">
        <w:rPr>
          <w:rFonts w:asciiTheme="minorHAnsi" w:hAnsiTheme="minorHAnsi" w:cstheme="minorHAnsi"/>
          <w:color w:val="333333"/>
        </w:rPr>
        <w:t xml:space="preserve"> Согласно первому РФ действительно присоединила Крым в строгом соответствии с правом (на чём настаивает Россия), согласно второму – нет (о чём говорит Украина и Запад). Поэтому у Юго-Востока было такое же право на </w:t>
      </w:r>
      <w:proofErr w:type="gramStart"/>
      <w:r w:rsidRPr="00583DDF">
        <w:rPr>
          <w:rFonts w:asciiTheme="minorHAnsi" w:hAnsiTheme="minorHAnsi" w:cstheme="minorHAnsi"/>
          <w:color w:val="333333"/>
        </w:rPr>
        <w:t>самоопределение</w:t>
      </w:r>
      <w:proofErr w:type="gramEnd"/>
      <w:r w:rsidRPr="00583DDF">
        <w:rPr>
          <w:rFonts w:asciiTheme="minorHAnsi" w:hAnsiTheme="minorHAnsi" w:cstheme="minorHAnsi"/>
          <w:color w:val="333333"/>
        </w:rPr>
        <w:t xml:space="preserve"> как и у </w:t>
      </w:r>
      <w:proofErr w:type="spellStart"/>
      <w:r w:rsidRPr="00583DDF">
        <w:rPr>
          <w:rFonts w:asciiTheme="minorHAnsi" w:hAnsiTheme="minorHAnsi" w:cstheme="minorHAnsi"/>
          <w:color w:val="333333"/>
        </w:rPr>
        <w:t>крымчан</w:t>
      </w:r>
      <w:proofErr w:type="spellEnd"/>
      <w:r w:rsidRPr="00583DDF">
        <w:rPr>
          <w:rFonts w:asciiTheme="minorHAnsi" w:hAnsiTheme="minorHAnsi" w:cstheme="minorHAnsi"/>
          <w:color w:val="333333"/>
        </w:rPr>
        <w:t>: либо оно было (что мы, например, полностью признаём), либо его в принципе не было у тех и других (как, например, считают на Западе). Наша официальная позиция в этом вопросе ущербна: признавая право Крыма, но не Донбасса мы загоняем себя в ловушку: лишая Донецк и Луганск права на самоопределение, мы ставим под сомнение и право Крыма. Никто не понимает: </w:t>
      </w:r>
      <w:r w:rsidRPr="00583DDF">
        <w:rPr>
          <w:rFonts w:asciiTheme="minorHAnsi" w:hAnsiTheme="minorHAnsi" w:cstheme="minorHAnsi"/>
          <w:b/>
          <w:bCs/>
          <w:color w:val="333333"/>
        </w:rPr>
        <w:t>в чём законность присоединения русских в Крыму, если незаконно присоединять русских на Донбассе?</w:t>
      </w:r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83DDF">
        <w:rPr>
          <w:rFonts w:asciiTheme="minorHAnsi" w:hAnsiTheme="minorHAnsi" w:cstheme="minorHAnsi"/>
          <w:color w:val="333333"/>
        </w:rPr>
        <w:lastRenderedPageBreak/>
        <w:t>Война на Донбассе идёт уже дольше, чем Вторая мировая и конца ей не видно. В итоге жители, не видя готовности РФ, присоединив регион, завершить войну, могут пойти на соглашение с Украиной по принципу лучше «ужасный конец, чем ужас без конца». Почему мы считаем, что кто-то должен воевать за Русский мир, а мы должны только разъяснить им (в силу их неграмотности и непонимания «основ российского федерализма»), что они не имеют юридического права ни на какую интеграцию с Россией, но должны драться «за федерализацию Украины»? Пресловутые «сторонники украинского федерализма» сидят только в головах российских политиков и телеведущих, но не имеют отношения к реальности.</w:t>
      </w:r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83DDF">
        <w:rPr>
          <w:rFonts w:asciiTheme="minorHAnsi" w:hAnsiTheme="minorHAnsi" w:cstheme="minorHAnsi"/>
          <w:color w:val="333333"/>
        </w:rPr>
        <w:t>В итоге мы можем окончательно потерять Донбасс, не говоря уже об остальной Украине.</w:t>
      </w:r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5" w:tgtFrame="_blank" w:history="1">
        <w:r w:rsidRPr="00583DDF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583DDF" w:rsidRPr="00583DDF" w:rsidRDefault="00583DDF" w:rsidP="00583DDF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583DDF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583DDF">
        <w:rPr>
          <w:rFonts w:asciiTheme="minorHAnsi" w:hAnsiTheme="minorHAnsi" w:cstheme="minorHAnsi"/>
          <w:color w:val="333333"/>
        </w:rPr>
        <w:t>Telegram</w:t>
      </w:r>
      <w:proofErr w:type="spellEnd"/>
      <w:r w:rsidRPr="00583DDF">
        <w:rPr>
          <w:rFonts w:asciiTheme="minorHAnsi" w:hAnsiTheme="minorHAnsi" w:cstheme="minorHAnsi"/>
          <w:color w:val="333333"/>
        </w:rPr>
        <w:t>-канал </w:t>
      </w:r>
      <w:hyperlink r:id="rId16" w:tgtFrame="_blank" w:history="1">
        <w:r w:rsidRPr="00583DDF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583DDF" w:rsidRPr="00583DDF" w:rsidRDefault="00583DDF">
      <w:pPr>
        <w:rPr>
          <w:rFonts w:cstheme="minorHAnsi"/>
          <w:sz w:val="24"/>
          <w:szCs w:val="24"/>
        </w:rPr>
      </w:pPr>
    </w:p>
    <w:sectPr w:rsidR="00583DDF" w:rsidRPr="005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F"/>
    <w:rsid w:val="00583DDF"/>
    <w:rsid w:val="00B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7F68"/>
  <w15:chartTrackingRefBased/>
  <w15:docId w15:val="{897BA0D1-5894-4780-B3D4-D263FA51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DDF"/>
    <w:rPr>
      <w:color w:val="0000FF"/>
      <w:u w:val="single"/>
    </w:rPr>
  </w:style>
  <w:style w:type="paragraph" w:customStyle="1" w:styleId="article-renderblock">
    <w:name w:val="article-render__block"/>
    <w:basedOn w:val="a"/>
    <w:rsid w:val="0058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buldinSkySpez/2447" TargetMode="External"/><Relationship Id="rId13" Type="http://schemas.openxmlformats.org/officeDocument/2006/relationships/hyperlink" Target="https://t.me/northm/1039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usstrat/25" TargetMode="External"/><Relationship Id="rId12" Type="http://schemas.openxmlformats.org/officeDocument/2006/relationships/hyperlink" Target="https://t.me/Sladkov_plus/22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RossiyaNeEvropa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the_diletant/1733" TargetMode="External"/><Relationship Id="rId11" Type="http://schemas.openxmlformats.org/officeDocument/2006/relationships/hyperlink" Target="https://t.me/miroshnik_r/2141" TargetMode="External"/><Relationship Id="rId5" Type="http://schemas.openxmlformats.org/officeDocument/2006/relationships/hyperlink" Target="https://t.me/rus_demiurge/3320" TargetMode="External"/><Relationship Id="rId15" Type="http://schemas.openxmlformats.org/officeDocument/2006/relationships/hyperlink" Target="https://zen.yandex.ru/id/5ec7cc8280d7d253978ca9f3?lang=ru&amp;integration=site_desktop&amp;place=layout" TargetMode="External"/><Relationship Id="rId10" Type="http://schemas.openxmlformats.org/officeDocument/2006/relationships/hyperlink" Target="https://t.me/anna_news/5571" TargetMode="External"/><Relationship Id="rId4" Type="http://schemas.openxmlformats.org/officeDocument/2006/relationships/hyperlink" Target="https://t.me/alexey_pushkov/384" TargetMode="External"/><Relationship Id="rId9" Type="http://schemas.openxmlformats.org/officeDocument/2006/relationships/hyperlink" Target="https://t.me/sorok40russia/8235" TargetMode="External"/><Relationship Id="rId14" Type="http://schemas.openxmlformats.org/officeDocument/2006/relationships/hyperlink" Target="https://t.me/the_diletant/1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2020-06-30T04:33:00Z</dcterms:created>
  <dcterms:modified xsi:type="dcterms:W3CDTF">2020-06-30T06:43:00Z</dcterms:modified>
</cp:coreProperties>
</file>