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CA" w:rsidRDefault="00371C0A">
      <w:pPr>
        <w:rPr>
          <w:rFonts w:cstheme="minorHAnsi"/>
          <w:sz w:val="24"/>
          <w:szCs w:val="24"/>
        </w:rPr>
      </w:pPr>
      <w:r w:rsidRPr="00371C0A">
        <w:rPr>
          <w:rFonts w:cstheme="minorHAnsi"/>
          <w:sz w:val="24"/>
          <w:szCs w:val="24"/>
        </w:rPr>
        <w:t>Ликвидация нацпроектов</w:t>
      </w:r>
    </w:p>
    <w:p w:rsidR="00371C0A" w:rsidRPr="00371C0A" w:rsidRDefault="00371C0A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371C0A" w:rsidRPr="00371C0A" w:rsidRDefault="00371C0A">
      <w:pPr>
        <w:rPr>
          <w:rStyle w:val="a4"/>
          <w:rFonts w:cstheme="minorHAnsi"/>
          <w:color w:val="333333"/>
          <w:sz w:val="24"/>
          <w:szCs w:val="24"/>
          <w:shd w:val="clear" w:color="auto" w:fill="FFFFFF"/>
        </w:rPr>
      </w:pPr>
      <w:r w:rsidRPr="00371C0A">
        <w:rPr>
          <w:rFonts w:cstheme="minorHAnsi"/>
          <w:color w:val="333333"/>
          <w:sz w:val="24"/>
          <w:szCs w:val="24"/>
          <w:shd w:val="clear" w:color="auto" w:fill="FFFFFF"/>
        </w:rPr>
        <w:t xml:space="preserve">Секретарь Совбеза Патрушев 20.05 заявил о том, что нацпроекты утонули в коррупции. "Алёхин. </w:t>
      </w:r>
      <w:proofErr w:type="spellStart"/>
      <w:r w:rsidRPr="00371C0A">
        <w:rPr>
          <w:rFonts w:cstheme="minorHAnsi"/>
          <w:color w:val="333333"/>
          <w:sz w:val="24"/>
          <w:szCs w:val="24"/>
          <w:shd w:val="clear" w:color="auto" w:fill="FFFFFF"/>
        </w:rPr>
        <w:t>Telega</w:t>
      </w:r>
      <w:proofErr w:type="spellEnd"/>
      <w:r w:rsidRPr="00371C0A">
        <w:rPr>
          <w:rFonts w:cstheme="minorHAnsi"/>
          <w:color w:val="333333"/>
          <w:sz w:val="24"/>
          <w:szCs w:val="24"/>
          <w:shd w:val="clear" w:color="auto" w:fill="FFFFFF"/>
        </w:rPr>
        <w:t xml:space="preserve"> власти" </w:t>
      </w:r>
      <w:hyperlink r:id="rId4" w:tgtFrame="_blank" w:history="1">
        <w:r w:rsidRPr="00371C0A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пишет</w:t>
        </w:r>
      </w:hyperlink>
      <w:r w:rsidRPr="00371C0A">
        <w:rPr>
          <w:rFonts w:cstheme="minorHAnsi"/>
          <w:color w:val="333333"/>
          <w:sz w:val="24"/>
          <w:szCs w:val="24"/>
          <w:shd w:val="clear" w:color="auto" w:fill="FFFFFF"/>
        </w:rPr>
        <w:t>, что </w:t>
      </w:r>
      <w:r w:rsidRPr="00371C0A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«Проблема не в том, что у нацпроектов нет контролируемого конечного результата, а в том, что конечный результат чиновники воспринимают в виде кассового исполнения проекта и именно за неисполнения "кассы" их наказывают ругают чиновники повыше».</w:t>
      </w:r>
    </w:p>
    <w:p w:rsidR="00371C0A" w:rsidRPr="00371C0A" w:rsidRDefault="00371C0A" w:rsidP="00371C0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371C0A">
        <w:rPr>
          <w:rFonts w:asciiTheme="minorHAnsi" w:hAnsiTheme="minorHAnsi" w:cstheme="minorHAnsi"/>
          <w:b/>
          <w:bCs/>
          <w:color w:val="333333"/>
        </w:rPr>
        <w:t>В принципе правильно, но на наш взгляд, это не причина пробуксовки нацпроектов, а лишь следствие. Причина – в отсутствии единой стратегии развития государства.</w:t>
      </w:r>
    </w:p>
    <w:p w:rsidR="00371C0A" w:rsidRPr="00371C0A" w:rsidRDefault="00371C0A" w:rsidP="00371C0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371C0A">
        <w:rPr>
          <w:rFonts w:asciiTheme="minorHAnsi" w:hAnsiTheme="minorHAnsi" w:cstheme="minorHAnsi"/>
          <w:color w:val="333333"/>
        </w:rPr>
        <w:t>Нацпроекты слишком напоминают деятельность по латанию дыр в старом заборе, а не постройку нового. Нельзя не согласиться с коллегами из "Методички", </w:t>
      </w:r>
      <w:hyperlink r:id="rId5" w:tgtFrame="_blank" w:history="1">
        <w:r w:rsidRPr="00371C0A">
          <w:rPr>
            <w:rStyle w:val="a3"/>
            <w:rFonts w:asciiTheme="minorHAnsi" w:hAnsiTheme="minorHAnsi" w:cstheme="minorHAnsi"/>
            <w:color w:val="0077FF"/>
          </w:rPr>
          <w:t>считающими</w:t>
        </w:r>
      </w:hyperlink>
      <w:r w:rsidRPr="00371C0A">
        <w:rPr>
          <w:rFonts w:asciiTheme="minorHAnsi" w:hAnsiTheme="minorHAnsi" w:cstheme="minorHAnsi"/>
          <w:color w:val="333333"/>
        </w:rPr>
        <w:t>, что </w:t>
      </w:r>
      <w:r w:rsidRPr="00371C0A">
        <w:rPr>
          <w:rStyle w:val="a4"/>
          <w:rFonts w:asciiTheme="minorHAnsi" w:hAnsiTheme="minorHAnsi" w:cstheme="minorHAnsi"/>
          <w:color w:val="333333"/>
        </w:rPr>
        <w:t>«нацпроекты невыполнимы, потому что они бесконечны и в них не заложен понятный результат».</w:t>
      </w:r>
    </w:p>
    <w:p w:rsidR="00371C0A" w:rsidRPr="00371C0A" w:rsidRDefault="00371C0A" w:rsidP="00371C0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371C0A">
        <w:rPr>
          <w:rFonts w:asciiTheme="minorHAnsi" w:hAnsiTheme="minorHAnsi" w:cstheme="minorHAnsi"/>
          <w:color w:val="333333"/>
        </w:rPr>
        <w:t>Поэтому, </w:t>
      </w:r>
      <w:r w:rsidRPr="00371C0A">
        <w:rPr>
          <w:rFonts w:asciiTheme="minorHAnsi" w:hAnsiTheme="minorHAnsi" w:cstheme="minorHAnsi"/>
          <w:b/>
          <w:bCs/>
          <w:color w:val="333333"/>
        </w:rPr>
        <w:t xml:space="preserve">при наличии либерально-западной стратегии развития страны и отсутствия самобытной </w:t>
      </w:r>
      <w:proofErr w:type="spellStart"/>
      <w:proofErr w:type="gramStart"/>
      <w:r w:rsidRPr="00371C0A">
        <w:rPr>
          <w:rFonts w:asciiTheme="minorHAnsi" w:hAnsiTheme="minorHAnsi" w:cstheme="minorHAnsi"/>
          <w:b/>
          <w:bCs/>
          <w:color w:val="333333"/>
        </w:rPr>
        <w:t>стратегии,основанной</w:t>
      </w:r>
      <w:proofErr w:type="spellEnd"/>
      <w:proofErr w:type="gramEnd"/>
      <w:r w:rsidRPr="00371C0A">
        <w:rPr>
          <w:rFonts w:asciiTheme="minorHAnsi" w:hAnsiTheme="minorHAnsi" w:cstheme="minorHAnsi"/>
          <w:b/>
          <w:bCs/>
          <w:color w:val="333333"/>
        </w:rPr>
        <w:t xml:space="preserve"> на национальных интересах России как страны-цивилизации, нацпроекты по определению не могут дать положительный результат. </w:t>
      </w:r>
      <w:r w:rsidRPr="00371C0A">
        <w:rPr>
          <w:rFonts w:asciiTheme="minorHAnsi" w:hAnsiTheme="minorHAnsi" w:cstheme="minorHAnsi"/>
          <w:color w:val="333333"/>
        </w:rPr>
        <w:t>Отсюда и коррупция – всегда найдутся желающие удить рыбу в мутной воде. Мы солидарны с выводом, который делает Алёхин: </w:t>
      </w:r>
      <w:r w:rsidRPr="00371C0A">
        <w:rPr>
          <w:rStyle w:val="a4"/>
          <w:rFonts w:asciiTheme="minorHAnsi" w:hAnsiTheme="minorHAnsi" w:cstheme="minorHAnsi"/>
          <w:color w:val="333333"/>
        </w:rPr>
        <w:t>«нацпроекты, как и Майские Указы стоит закрыть под благовидными предлогами, которых сейчас предостаточно. Минусов будет не много, как и плюсов, но хотя бы одной огромной кормушкой для коррупционеров станет меньше».</w:t>
      </w:r>
    </w:p>
    <w:p w:rsidR="00371C0A" w:rsidRPr="00371C0A" w:rsidRDefault="00371C0A" w:rsidP="00371C0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371C0A">
        <w:rPr>
          <w:rFonts w:asciiTheme="minorHAnsi" w:hAnsiTheme="minorHAnsi" w:cstheme="minorHAnsi"/>
          <w:color w:val="333333"/>
        </w:rPr>
        <w:t>Однако само по себе это ничего не даёт, кроме облегчения ответственности для чиновников. Кормушку они себе найдут другую, об этом беспокоиться нечего – государство у нас богатое. Для того чтобы переломить ситуацию необходима стратегия развития страны, как на долгосрочную, так и на краткосрочную перспективу. Тут косметическими мерами типа Майских указов или мер «15 января», не говоря уже о малопонятных нацпроектах ситуацию не исправишь.</w:t>
      </w:r>
    </w:p>
    <w:p w:rsidR="00371C0A" w:rsidRPr="00371C0A" w:rsidRDefault="00371C0A" w:rsidP="00371C0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6" w:tgtFrame="_blank" w:history="1">
        <w:r w:rsidRPr="00371C0A">
          <w:rPr>
            <w:rStyle w:val="a3"/>
            <w:rFonts w:asciiTheme="minorHAnsi" w:hAnsiTheme="minorHAnsi" w:cstheme="minorHAnsi"/>
            <w:color w:val="0077FF"/>
          </w:rPr>
          <w:t>https://t.me/RossiyaNeEvropa/265</w:t>
        </w:r>
      </w:hyperlink>
    </w:p>
    <w:p w:rsidR="00371C0A" w:rsidRPr="00371C0A" w:rsidRDefault="00371C0A" w:rsidP="00371C0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371C0A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371C0A">
        <w:rPr>
          <w:rFonts w:asciiTheme="minorHAnsi" w:hAnsiTheme="minorHAnsi" w:cstheme="minorHAnsi"/>
          <w:color w:val="333333"/>
        </w:rPr>
        <w:t>Telegram</w:t>
      </w:r>
      <w:proofErr w:type="spellEnd"/>
      <w:r w:rsidRPr="00371C0A">
        <w:rPr>
          <w:rFonts w:asciiTheme="minorHAnsi" w:hAnsiTheme="minorHAnsi" w:cstheme="minorHAnsi"/>
          <w:color w:val="333333"/>
        </w:rPr>
        <w:t>-канал </w:t>
      </w:r>
      <w:hyperlink r:id="rId7" w:tgtFrame="_blank" w:history="1">
        <w:r w:rsidRPr="00371C0A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371C0A" w:rsidRPr="00371C0A" w:rsidRDefault="00371C0A">
      <w:pPr>
        <w:rPr>
          <w:rFonts w:cstheme="minorHAnsi"/>
          <w:sz w:val="24"/>
          <w:szCs w:val="24"/>
        </w:rPr>
      </w:pPr>
    </w:p>
    <w:sectPr w:rsidR="00371C0A" w:rsidRPr="0037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0A"/>
    <w:rsid w:val="00371C0A"/>
    <w:rsid w:val="0046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FF8D"/>
  <w15:chartTrackingRefBased/>
  <w15:docId w15:val="{D1C6A2F9-460E-46B3-AFA4-E25E66C3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C0A"/>
    <w:rPr>
      <w:color w:val="0000FF"/>
      <w:u w:val="single"/>
    </w:rPr>
  </w:style>
  <w:style w:type="character" w:styleId="a4">
    <w:name w:val="Emphasis"/>
    <w:basedOn w:val="a0"/>
    <w:uiPriority w:val="20"/>
    <w:qFormat/>
    <w:rsid w:val="00371C0A"/>
    <w:rPr>
      <w:i/>
      <w:iCs/>
    </w:rPr>
  </w:style>
  <w:style w:type="paragraph" w:customStyle="1" w:styleId="article-renderblock">
    <w:name w:val="article-render__block"/>
    <w:basedOn w:val="a"/>
    <w:rsid w:val="0037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RossiyaNeEvro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siyaNeEvropa/265" TargetMode="External"/><Relationship Id="rId5" Type="http://schemas.openxmlformats.org/officeDocument/2006/relationships/hyperlink" Target="https://t.me/metodi4ka/4437" TargetMode="External"/><Relationship Id="rId4" Type="http://schemas.openxmlformats.org/officeDocument/2006/relationships/hyperlink" Target="https://t.me/Alekhin_Telega/16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2020-05-24T12:14:00Z</dcterms:created>
  <dcterms:modified xsi:type="dcterms:W3CDTF">2020-05-24T12:15:00Z</dcterms:modified>
</cp:coreProperties>
</file>