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9A" w:rsidRDefault="00B74539">
      <w:pPr>
        <w:rPr>
          <w:rFonts w:cstheme="minorHAnsi"/>
          <w:sz w:val="24"/>
          <w:szCs w:val="24"/>
        </w:rPr>
      </w:pPr>
      <w:r w:rsidRPr="00B74539">
        <w:rPr>
          <w:rFonts w:cstheme="minorHAnsi"/>
          <w:sz w:val="24"/>
          <w:szCs w:val="24"/>
        </w:rPr>
        <w:t>Кризис партийной системы РФ</w:t>
      </w:r>
    </w:p>
    <w:p w:rsidR="00B74539" w:rsidRPr="00B74539" w:rsidRDefault="00B74539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B74539" w:rsidRPr="00B74539" w:rsidRDefault="00B74539">
      <w:pPr>
        <w:rPr>
          <w:rStyle w:val="a4"/>
          <w:rFonts w:cstheme="minorHAnsi"/>
          <w:color w:val="333333"/>
          <w:sz w:val="24"/>
          <w:szCs w:val="24"/>
          <w:shd w:val="clear" w:color="auto" w:fill="FFFFFF"/>
        </w:rPr>
      </w:pPr>
      <w:r w:rsidRPr="00B74539">
        <w:rPr>
          <w:rFonts w:cstheme="minorHAnsi"/>
          <w:color w:val="333333"/>
          <w:sz w:val="24"/>
          <w:szCs w:val="24"/>
          <w:shd w:val="clear" w:color="auto" w:fill="FFFFFF"/>
        </w:rPr>
        <w:t>В ТГ идёт дискуссия о состоянии современной партийной системы России. Так, коллеги из "</w:t>
      </w:r>
      <w:proofErr w:type="spellStart"/>
      <w:r w:rsidRPr="00B74539">
        <w:rPr>
          <w:rFonts w:cstheme="minorHAnsi"/>
          <w:color w:val="333333"/>
          <w:sz w:val="24"/>
          <w:szCs w:val="24"/>
          <w:shd w:val="clear" w:color="auto" w:fill="FFFFFF"/>
        </w:rPr>
        <w:t>Незагырь</w:t>
      </w:r>
      <w:proofErr w:type="spellEnd"/>
      <w:r w:rsidRPr="00B74539">
        <w:rPr>
          <w:rFonts w:cstheme="minorHAnsi"/>
          <w:color w:val="333333"/>
          <w:sz w:val="24"/>
          <w:szCs w:val="24"/>
          <w:shd w:val="clear" w:color="auto" w:fill="FFFFFF"/>
        </w:rPr>
        <w:t>"</w:t>
      </w:r>
      <w:hyperlink r:id="rId4" w:tgtFrame="_blank" w:history="1">
        <w:r w:rsidRPr="00B7453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 обоснованно считают</w:t>
        </w:r>
      </w:hyperlink>
      <w:r w:rsidRPr="00B74539">
        <w:rPr>
          <w:rFonts w:cstheme="minorHAnsi"/>
          <w:color w:val="333333"/>
          <w:sz w:val="24"/>
          <w:szCs w:val="24"/>
          <w:shd w:val="clear" w:color="auto" w:fill="FFFFFF"/>
        </w:rPr>
        <w:t>, что </w:t>
      </w:r>
      <w:r w:rsidRPr="00B74539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«кризис показал объективную ненужность политических партий в том формате, который сейчас представлен…. Современный российский институт партий - симулякр имитации демократического процесса, не выражающий ни интересы общества и элит, а скорее (кроме исполнения политического спектакля) выполняющего субфункцию лоббиста интересов».</w:t>
      </w:r>
    </w:p>
    <w:p w:rsidR="00B74539" w:rsidRPr="00B74539" w:rsidRDefault="00B74539" w:rsidP="00B7453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74539">
        <w:rPr>
          <w:rFonts w:asciiTheme="minorHAnsi" w:hAnsiTheme="minorHAnsi" w:cstheme="minorHAnsi"/>
          <w:color w:val="333333"/>
        </w:rPr>
        <w:t>Партии в том виде, в котором они существуют сегодня действительно более напоминают лоббистские группы, чем организации, отстаивающие интересы определённых слоёв населения. Однако в рамках существующей партийной системы иного и быть не может.</w:t>
      </w:r>
    </w:p>
    <w:p w:rsidR="00B74539" w:rsidRPr="00B74539" w:rsidRDefault="00B74539" w:rsidP="00B7453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74539">
        <w:rPr>
          <w:rFonts w:asciiTheme="minorHAnsi" w:hAnsiTheme="minorHAnsi" w:cstheme="minorHAnsi"/>
          <w:color w:val="333333"/>
          <w:u w:val="single"/>
        </w:rPr>
        <w:t>Наша партийная система является калькой (причём плохой)</w:t>
      </w:r>
      <w:r w:rsidRPr="00B74539">
        <w:rPr>
          <w:rFonts w:asciiTheme="minorHAnsi" w:hAnsiTheme="minorHAnsi" w:cstheme="minorHAnsi"/>
          <w:color w:val="333333"/>
        </w:rPr>
        <w:t> с </w:t>
      </w:r>
      <w:r w:rsidRPr="00B74539">
        <w:rPr>
          <w:rFonts w:asciiTheme="minorHAnsi" w:hAnsiTheme="minorHAnsi" w:cstheme="minorHAnsi"/>
          <w:b/>
          <w:bCs/>
          <w:color w:val="333333"/>
        </w:rPr>
        <w:t>германо-французской системы</w:t>
      </w:r>
      <w:r w:rsidRPr="00B74539">
        <w:rPr>
          <w:rFonts w:asciiTheme="minorHAnsi" w:hAnsiTheme="minorHAnsi" w:cstheme="minorHAnsi"/>
          <w:color w:val="333333"/>
        </w:rPr>
        <w:t xml:space="preserve">. В «западной образцовой демократии» избирателям демонстрируется даже не спектакль, а телесериал, в котором партии-актёры изображают непримиримую борьбу. Так же, как два враждующих на сцене актёра в жизни могут быть лучшими друзьями – так и партии, выражающие интересы различных элитарных групп, легко приходят к согласию, как только согласие достигается между элитарными группами, интересы которых они прикрывают своей партийной вознёй (наши партии ранее хотя бы имитировали борьбу за власть и голоса избирателей, сейчас и это перестали </w:t>
      </w:r>
      <w:proofErr w:type="gramStart"/>
      <w:r w:rsidRPr="00B74539">
        <w:rPr>
          <w:rFonts w:asciiTheme="minorHAnsi" w:hAnsiTheme="minorHAnsi" w:cstheme="minorHAnsi"/>
          <w:color w:val="333333"/>
        </w:rPr>
        <w:t>делать )</w:t>
      </w:r>
      <w:proofErr w:type="gramEnd"/>
      <w:r w:rsidRPr="00B74539">
        <w:rPr>
          <w:rFonts w:asciiTheme="minorHAnsi" w:hAnsiTheme="minorHAnsi" w:cstheme="minorHAnsi"/>
          <w:color w:val="333333"/>
        </w:rPr>
        <w:t>. Так что </w:t>
      </w:r>
      <w:r w:rsidRPr="00B74539">
        <w:rPr>
          <w:rFonts w:asciiTheme="minorHAnsi" w:hAnsiTheme="minorHAnsi" w:cstheme="minorHAnsi"/>
          <w:b/>
          <w:bCs/>
          <w:color w:val="333333"/>
        </w:rPr>
        <w:t>западные системы – это симулякры</w:t>
      </w:r>
      <w:r w:rsidRPr="00B74539">
        <w:rPr>
          <w:rFonts w:asciiTheme="minorHAnsi" w:hAnsiTheme="minorHAnsi" w:cstheme="minorHAnsi"/>
          <w:color w:val="333333"/>
        </w:rPr>
        <w:t>.</w:t>
      </w:r>
    </w:p>
    <w:p w:rsidR="00B74539" w:rsidRPr="00B74539" w:rsidRDefault="00B74539" w:rsidP="00B7453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74539">
        <w:rPr>
          <w:rFonts w:asciiTheme="minorHAnsi" w:hAnsiTheme="minorHAnsi" w:cstheme="minorHAnsi"/>
          <w:color w:val="333333"/>
        </w:rPr>
        <w:t>У нас же – ещё хуже: </w:t>
      </w:r>
      <w:r w:rsidRPr="00B74539">
        <w:rPr>
          <w:rFonts w:asciiTheme="minorHAnsi" w:hAnsiTheme="minorHAnsi" w:cstheme="minorHAnsi"/>
          <w:b/>
          <w:bCs/>
          <w:color w:val="333333"/>
        </w:rPr>
        <w:t>население сильно устало от шоу-шапито под названием «Выборы»</w:t>
      </w:r>
      <w:r w:rsidRPr="00B74539">
        <w:rPr>
          <w:rFonts w:asciiTheme="minorHAnsi" w:hAnsiTheme="minorHAnsi" w:cstheme="minorHAnsi"/>
          <w:color w:val="333333"/>
        </w:rPr>
        <w:t>. Это не удивительно. Всякая копия всегда хуже оригинала. А наша партийная система – это даже не копия, а пародия на западную, т.к. скопировав форму, она не могла скопировать внутреннее содержание и в силу этого лишена логики для саморазвития. Явка на выборы падает с каждым годом (а местные выборы можно практически не проводить – на них не более трети от числа избирателей. Считаем, что для того, чтобы вернуть доверие электората нужна полная и безоговорочная реорганизация партийной системы.</w:t>
      </w:r>
    </w:p>
    <w:p w:rsidR="00B74539" w:rsidRPr="00B74539" w:rsidRDefault="00B74539" w:rsidP="00B7453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74539">
        <w:rPr>
          <w:rFonts w:asciiTheme="minorHAnsi" w:hAnsiTheme="minorHAnsi" w:cstheme="minorHAnsi"/>
          <w:b/>
          <w:bCs/>
          <w:color w:val="333333"/>
        </w:rPr>
        <w:t>В стратегической перспективе партии должны быть лишены возможности прямого участия в выборах.</w:t>
      </w:r>
      <w:r w:rsidRPr="00B74539">
        <w:rPr>
          <w:rFonts w:asciiTheme="minorHAnsi" w:hAnsiTheme="minorHAnsi" w:cstheme="minorHAnsi"/>
          <w:color w:val="333333"/>
        </w:rPr>
        <w:t xml:space="preserve"> Граждане, объединившиеся в партии должны иметь только право поддерживать своих кандидатов на выборах в местные органы самоуправления, из которых должны выбираться депутаты областных </w:t>
      </w:r>
      <w:proofErr w:type="spellStart"/>
      <w:r w:rsidRPr="00B74539">
        <w:rPr>
          <w:rFonts w:asciiTheme="minorHAnsi" w:hAnsiTheme="minorHAnsi" w:cstheme="minorHAnsi"/>
          <w:color w:val="333333"/>
        </w:rPr>
        <w:t>Заксобраний</w:t>
      </w:r>
      <w:proofErr w:type="spellEnd"/>
      <w:r w:rsidRPr="00B74539">
        <w:rPr>
          <w:rFonts w:asciiTheme="minorHAnsi" w:hAnsiTheme="minorHAnsi" w:cstheme="minorHAnsi"/>
          <w:color w:val="333333"/>
        </w:rPr>
        <w:t xml:space="preserve"> и Земского Собора, в который должно быть реорганизовано Федеральное Собрание. Только тогда откроется хоть какая-то возможность прихода к власти "лучшим людям", как говорили на Руси, или меритократом, как говорят на Западе. Не будет этого сделано – доверие к партиям, равно как и политическая активность электората будет полностью подорвано.</w:t>
      </w:r>
    </w:p>
    <w:p w:rsidR="00B74539" w:rsidRPr="00B74539" w:rsidRDefault="00B74539" w:rsidP="00B7453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5" w:tgtFrame="_blank" w:history="1">
        <w:r w:rsidRPr="00B74539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B74539" w:rsidRPr="00B74539" w:rsidRDefault="00B74539" w:rsidP="00B7453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74539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B74539">
        <w:rPr>
          <w:rFonts w:asciiTheme="minorHAnsi" w:hAnsiTheme="minorHAnsi" w:cstheme="minorHAnsi"/>
          <w:color w:val="333333"/>
        </w:rPr>
        <w:t>Telegram</w:t>
      </w:r>
      <w:proofErr w:type="spellEnd"/>
      <w:r w:rsidRPr="00B74539">
        <w:rPr>
          <w:rFonts w:asciiTheme="minorHAnsi" w:hAnsiTheme="minorHAnsi" w:cstheme="minorHAnsi"/>
          <w:color w:val="333333"/>
        </w:rPr>
        <w:t>-канал </w:t>
      </w:r>
      <w:hyperlink r:id="rId6" w:tgtFrame="_blank" w:history="1">
        <w:r w:rsidRPr="00B74539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B74539" w:rsidRPr="00B74539" w:rsidRDefault="00B74539">
      <w:pPr>
        <w:rPr>
          <w:rFonts w:cstheme="minorHAnsi"/>
          <w:sz w:val="24"/>
          <w:szCs w:val="24"/>
        </w:rPr>
      </w:pPr>
    </w:p>
    <w:sectPr w:rsidR="00B74539" w:rsidRPr="00B7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39"/>
    <w:rsid w:val="00B74539"/>
    <w:rsid w:val="00C2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934E"/>
  <w15:chartTrackingRefBased/>
  <w15:docId w15:val="{1A2A36AF-52D5-45D0-B65A-15D04883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539"/>
    <w:rPr>
      <w:color w:val="0000FF"/>
      <w:u w:val="single"/>
    </w:rPr>
  </w:style>
  <w:style w:type="character" w:styleId="a4">
    <w:name w:val="Emphasis"/>
    <w:basedOn w:val="a0"/>
    <w:uiPriority w:val="20"/>
    <w:qFormat/>
    <w:rsid w:val="00B74539"/>
    <w:rPr>
      <w:i/>
      <w:iCs/>
    </w:rPr>
  </w:style>
  <w:style w:type="paragraph" w:customStyle="1" w:styleId="article-renderblock">
    <w:name w:val="article-render__block"/>
    <w:basedOn w:val="a"/>
    <w:rsid w:val="00B7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siyaNeEvropa" TargetMode="External"/><Relationship Id="rId5" Type="http://schemas.openxmlformats.org/officeDocument/2006/relationships/hyperlink" Target="https://zen.yandex.ru/id/5ec7cc8280d7d253978ca9f3?lang=ru&amp;integration=site_desktop&amp;place=layout" TargetMode="External"/><Relationship Id="rId4" Type="http://schemas.openxmlformats.org/officeDocument/2006/relationships/hyperlink" Target="https://t.me/russica2/28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2020-05-29T13:21:00Z</dcterms:created>
  <dcterms:modified xsi:type="dcterms:W3CDTF">2020-05-29T13:22:00Z</dcterms:modified>
</cp:coreProperties>
</file>