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36" w:rsidRPr="00D43A41" w:rsidRDefault="00302636" w:rsidP="00D43A41">
      <w:pPr>
        <w:pStyle w:val="1"/>
        <w:rPr>
          <w:b/>
          <w:color w:val="auto"/>
        </w:rPr>
      </w:pPr>
      <w:bookmarkStart w:id="0" w:name="_GoBack"/>
      <w:bookmarkEnd w:id="0"/>
      <w:r w:rsidRPr="00D43A41">
        <w:rPr>
          <w:b/>
          <w:color w:val="auto"/>
        </w:rPr>
        <w:t>Сергей Баранов</w:t>
      </w:r>
      <w:r w:rsidR="00D43A41">
        <w:rPr>
          <w:b/>
          <w:color w:val="auto"/>
        </w:rPr>
        <w:t xml:space="preserve">. </w:t>
      </w:r>
      <w:r w:rsidRPr="00D43A41">
        <w:rPr>
          <w:b/>
          <w:color w:val="auto"/>
        </w:rPr>
        <w:t>Базовая индоевропейская личность как основа славянской цивилизации</w:t>
      </w:r>
    </w:p>
    <w:p w:rsidR="00302636" w:rsidRPr="00302636" w:rsidRDefault="00302636" w:rsidP="00302636">
      <w:pPr>
        <w:ind w:firstLine="567"/>
        <w:jc w:val="both"/>
        <w:rPr>
          <w:sz w:val="28"/>
          <w:szCs w:val="28"/>
        </w:rPr>
      </w:pPr>
    </w:p>
    <w:p w:rsidR="00302636" w:rsidRPr="00D43A41" w:rsidRDefault="00302636" w:rsidP="00D43A41">
      <w:pPr>
        <w:pStyle w:val="2"/>
        <w:rPr>
          <w:b/>
          <w:color w:val="auto"/>
          <w:sz w:val="28"/>
          <w:szCs w:val="28"/>
        </w:rPr>
      </w:pPr>
      <w:r w:rsidRPr="00D43A41">
        <w:rPr>
          <w:b/>
          <w:color w:val="auto"/>
          <w:sz w:val="28"/>
          <w:szCs w:val="28"/>
        </w:rPr>
        <w:t>Проблема славянской идентичности</w:t>
      </w:r>
    </w:p>
    <w:p w:rsidR="00D43A41" w:rsidRDefault="00D43A41" w:rsidP="00302636">
      <w:pPr>
        <w:ind w:firstLine="567"/>
        <w:jc w:val="both"/>
        <w:rPr>
          <w:sz w:val="28"/>
          <w:szCs w:val="28"/>
        </w:rPr>
      </w:pPr>
    </w:p>
    <w:p w:rsidR="00302636" w:rsidRPr="00302636" w:rsidRDefault="00302636" w:rsidP="00302636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>Поиск основ славянской идеи</w:t>
      </w:r>
      <w:r>
        <w:rPr>
          <w:sz w:val="28"/>
          <w:szCs w:val="28"/>
        </w:rPr>
        <w:t xml:space="preserve"> и славянского мировоззрения се</w:t>
      </w:r>
      <w:r w:rsidRPr="00302636">
        <w:rPr>
          <w:sz w:val="28"/>
          <w:szCs w:val="28"/>
        </w:rPr>
        <w:t>го</w:t>
      </w:r>
      <w:r>
        <w:rPr>
          <w:sz w:val="28"/>
          <w:szCs w:val="28"/>
        </w:rPr>
        <w:t>дня представляет для нас, славя</w:t>
      </w:r>
      <w:r w:rsidRPr="00302636">
        <w:rPr>
          <w:sz w:val="28"/>
          <w:szCs w:val="28"/>
        </w:rPr>
        <w:t xml:space="preserve">нофилов и панславистов такой же важный и сложный вопрос, как и </w:t>
      </w:r>
      <w:r>
        <w:rPr>
          <w:sz w:val="28"/>
          <w:szCs w:val="28"/>
        </w:rPr>
        <w:t>150 лет назад, во время проведе</w:t>
      </w:r>
      <w:r w:rsidRPr="00302636">
        <w:rPr>
          <w:sz w:val="28"/>
          <w:szCs w:val="28"/>
        </w:rPr>
        <w:t>ния II Всеславянского съезда 1867 года.</w:t>
      </w:r>
    </w:p>
    <w:p w:rsidR="00302636" w:rsidRPr="00302636" w:rsidRDefault="00302636" w:rsidP="00302636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 xml:space="preserve">В силу разных причин ответ </w:t>
      </w:r>
      <w:r w:rsidR="008E02CF">
        <w:rPr>
          <w:sz w:val="28"/>
          <w:szCs w:val="28"/>
        </w:rPr>
        <w:t>на это вопрос не был сформулиро</w:t>
      </w:r>
      <w:r w:rsidRPr="00302636">
        <w:rPr>
          <w:sz w:val="28"/>
          <w:szCs w:val="28"/>
        </w:rPr>
        <w:t>в</w:t>
      </w:r>
      <w:r w:rsidR="008E02CF">
        <w:rPr>
          <w:sz w:val="28"/>
          <w:szCs w:val="28"/>
        </w:rPr>
        <w:t>ан, и славянство осталось в рам</w:t>
      </w:r>
      <w:r w:rsidRPr="00302636">
        <w:rPr>
          <w:sz w:val="28"/>
          <w:szCs w:val="28"/>
        </w:rPr>
        <w:t>ках западных рационалистических подходов, представляющих собо</w:t>
      </w:r>
      <w:r w:rsidR="008E02CF">
        <w:rPr>
          <w:sz w:val="28"/>
          <w:szCs w:val="28"/>
        </w:rPr>
        <w:t>й чужую для нас систему мировоз</w:t>
      </w:r>
      <w:r w:rsidRPr="00302636">
        <w:rPr>
          <w:sz w:val="28"/>
          <w:szCs w:val="28"/>
        </w:rPr>
        <w:t>зрения.</w:t>
      </w:r>
    </w:p>
    <w:p w:rsidR="00302636" w:rsidRPr="00302636" w:rsidRDefault="008E02CF" w:rsidP="00302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попытки создать собственную систему </w:t>
      </w:r>
      <w:proofErr w:type="spellStart"/>
      <w:r>
        <w:rPr>
          <w:sz w:val="28"/>
          <w:szCs w:val="28"/>
        </w:rPr>
        <w:t>само</w:t>
      </w:r>
      <w:r w:rsidR="00302636" w:rsidRPr="00302636">
        <w:rPr>
          <w:sz w:val="28"/>
          <w:szCs w:val="28"/>
        </w:rPr>
        <w:t>о</w:t>
      </w:r>
      <w:r>
        <w:rPr>
          <w:sz w:val="28"/>
          <w:szCs w:val="28"/>
        </w:rPr>
        <w:t>писания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самовосприятия</w:t>
      </w:r>
      <w:proofErr w:type="spellEnd"/>
      <w:r>
        <w:rPr>
          <w:sz w:val="28"/>
          <w:szCs w:val="28"/>
        </w:rPr>
        <w:t>, не</w:t>
      </w:r>
      <w:r w:rsidR="00302636" w:rsidRPr="00302636">
        <w:rPr>
          <w:sz w:val="28"/>
          <w:szCs w:val="28"/>
        </w:rPr>
        <w:t>зависимую от западной, делались славянскими мыслителями систематически. Примером тому могут служить русская философия и русская литература второй полови</w:t>
      </w:r>
      <w:r>
        <w:rPr>
          <w:sz w:val="28"/>
          <w:szCs w:val="28"/>
        </w:rPr>
        <w:t>ны Х</w:t>
      </w:r>
      <w:r>
        <w:rPr>
          <w:sz w:val="28"/>
          <w:szCs w:val="28"/>
          <w:lang w:val="en-US"/>
        </w:rPr>
        <w:t>I</w:t>
      </w:r>
      <w:r w:rsidR="00302636" w:rsidRPr="00302636">
        <w:rPr>
          <w:sz w:val="28"/>
          <w:szCs w:val="28"/>
        </w:rPr>
        <w:t>Х-ХХ столетий, поставивших в центр собственную концепцию личности, истории и справедливого общественного устройства. Нередко эти попытки носили характер «трагедии» личной судьбы мыслителя, часто скрытой от мира (Г</w:t>
      </w:r>
      <w:r>
        <w:rPr>
          <w:sz w:val="28"/>
          <w:szCs w:val="28"/>
        </w:rPr>
        <w:t>.</w:t>
      </w:r>
      <w:r w:rsidR="00302636" w:rsidRPr="00302636">
        <w:rPr>
          <w:sz w:val="28"/>
          <w:szCs w:val="28"/>
        </w:rPr>
        <w:t xml:space="preserve"> Флоровский «Пути русского бого</w:t>
      </w:r>
      <w:r>
        <w:rPr>
          <w:sz w:val="28"/>
          <w:szCs w:val="28"/>
        </w:rPr>
        <w:t>словия», Н. Ильин «Трагедия рус</w:t>
      </w:r>
      <w:r w:rsidR="00302636" w:rsidRPr="00302636">
        <w:rPr>
          <w:sz w:val="28"/>
          <w:szCs w:val="28"/>
        </w:rPr>
        <w:t xml:space="preserve">ской философии»), «бесконечного тупика» (Д. </w:t>
      </w:r>
      <w:proofErr w:type="spellStart"/>
      <w:r w:rsidR="00302636" w:rsidRPr="00302636">
        <w:rPr>
          <w:sz w:val="28"/>
          <w:szCs w:val="28"/>
        </w:rPr>
        <w:t>Галковский</w:t>
      </w:r>
      <w:proofErr w:type="spellEnd"/>
      <w:r w:rsidR="00302636" w:rsidRPr="00302636">
        <w:rPr>
          <w:sz w:val="28"/>
          <w:szCs w:val="28"/>
        </w:rPr>
        <w:t>). Причина трагизма в том, что эти попытки не принимались и не воспринимались власть имущими и современниками, считались избыточными, когда «и так всё ясно», или делались чуждыми средствами и инструментами, заимствованными из западного арсенала. В итоге спустя 150 лет мы в значительной степени вернулись к тому, с чего начинали. Впрочем, это не признак пораже</w:t>
      </w:r>
      <w:r>
        <w:rPr>
          <w:sz w:val="28"/>
          <w:szCs w:val="28"/>
        </w:rPr>
        <w:t>ния, а скорее рабо</w:t>
      </w:r>
      <w:r w:rsidR="00302636" w:rsidRPr="00302636">
        <w:rPr>
          <w:sz w:val="28"/>
          <w:szCs w:val="28"/>
        </w:rPr>
        <w:t>чая ситуация.</w:t>
      </w:r>
    </w:p>
    <w:p w:rsidR="00302636" w:rsidRPr="00302636" w:rsidRDefault="00302636" w:rsidP="00302636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>Между тем, за 150 лет произошли крупные изменения троякого рода.</w:t>
      </w:r>
    </w:p>
    <w:p w:rsidR="00302636" w:rsidRPr="00302636" w:rsidRDefault="00302636" w:rsidP="008E02CF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>В политике и истории сбылись предсказан</w:t>
      </w:r>
      <w:r w:rsidR="008E02CF">
        <w:rPr>
          <w:sz w:val="28"/>
          <w:szCs w:val="28"/>
        </w:rPr>
        <w:t xml:space="preserve">ия Л. </w:t>
      </w:r>
      <w:proofErr w:type="spellStart"/>
      <w:r w:rsidRPr="00302636">
        <w:rPr>
          <w:sz w:val="28"/>
          <w:szCs w:val="28"/>
        </w:rPr>
        <w:t>Штура</w:t>
      </w:r>
      <w:proofErr w:type="spellEnd"/>
      <w:r w:rsidRPr="00302636">
        <w:rPr>
          <w:sz w:val="28"/>
          <w:szCs w:val="28"/>
        </w:rPr>
        <w:t>, Н. Данилевского, В. Ламанского и других славянских мыслителей о вели</w:t>
      </w:r>
      <w:r w:rsidR="008E02CF">
        <w:rPr>
          <w:sz w:val="28"/>
          <w:szCs w:val="28"/>
        </w:rPr>
        <w:t>кой судьбе славян</w:t>
      </w:r>
      <w:r w:rsidRPr="00302636">
        <w:rPr>
          <w:sz w:val="28"/>
          <w:szCs w:val="28"/>
        </w:rPr>
        <w:t>ства, возрастании их политической и культурной мощи.</w:t>
      </w:r>
    </w:p>
    <w:p w:rsidR="00302636" w:rsidRPr="00302636" w:rsidRDefault="00302636" w:rsidP="00302636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 xml:space="preserve">Славяне создали особый социальный порядок </w:t>
      </w:r>
      <w:r w:rsidR="008E02CF">
        <w:rPr>
          <w:sz w:val="28"/>
          <w:szCs w:val="28"/>
        </w:rPr>
        <w:t>–</w:t>
      </w:r>
      <w:r w:rsidRPr="00302636">
        <w:rPr>
          <w:sz w:val="28"/>
          <w:szCs w:val="28"/>
        </w:rPr>
        <w:t xml:space="preserve"> социа</w:t>
      </w:r>
      <w:r w:rsidR="008E02CF">
        <w:rPr>
          <w:sz w:val="28"/>
          <w:szCs w:val="28"/>
        </w:rPr>
        <w:t>листическую циви</w:t>
      </w:r>
      <w:r w:rsidRPr="00302636">
        <w:rPr>
          <w:sz w:val="28"/>
          <w:szCs w:val="28"/>
        </w:rPr>
        <w:t>лизацию, (которая не появилась нигде на западе), и геопо</w:t>
      </w:r>
      <w:r w:rsidR="00997D3E">
        <w:rPr>
          <w:sz w:val="28"/>
          <w:szCs w:val="28"/>
        </w:rPr>
        <w:t>литические и мир-</w:t>
      </w:r>
      <w:r w:rsidRPr="00302636">
        <w:rPr>
          <w:sz w:val="28"/>
          <w:szCs w:val="28"/>
        </w:rPr>
        <w:t>экономические структуры социализма,</w:t>
      </w:r>
      <w:r w:rsidR="008E02CF">
        <w:rPr>
          <w:sz w:val="28"/>
          <w:szCs w:val="28"/>
        </w:rPr>
        <w:t xml:space="preserve"> – </w:t>
      </w:r>
      <w:r w:rsidRPr="00302636">
        <w:rPr>
          <w:sz w:val="28"/>
          <w:szCs w:val="28"/>
        </w:rPr>
        <w:t>Варшавский блок и Совет экономическ</w:t>
      </w:r>
      <w:r w:rsidR="00997D3E">
        <w:rPr>
          <w:sz w:val="28"/>
          <w:szCs w:val="28"/>
        </w:rPr>
        <w:t>ой взаимопомощи. Однако социали</w:t>
      </w:r>
      <w:r w:rsidRPr="00302636">
        <w:rPr>
          <w:sz w:val="28"/>
          <w:szCs w:val="28"/>
        </w:rPr>
        <w:t xml:space="preserve">стическая славянская </w:t>
      </w:r>
      <w:r w:rsidRPr="00302636">
        <w:rPr>
          <w:sz w:val="28"/>
          <w:szCs w:val="28"/>
        </w:rPr>
        <w:lastRenderedPageBreak/>
        <w:t>цивилизация носила в себе много искажений, испытывала внешние влияния, что сделало её недолговечной (1917</w:t>
      </w:r>
      <w:r w:rsidR="00997D3E">
        <w:rPr>
          <w:sz w:val="28"/>
          <w:szCs w:val="28"/>
        </w:rPr>
        <w:t>-</w:t>
      </w:r>
      <w:r w:rsidRPr="00302636">
        <w:rPr>
          <w:sz w:val="28"/>
          <w:szCs w:val="28"/>
        </w:rPr>
        <w:t>1991). Разрушение её</w:t>
      </w:r>
      <w:r w:rsidR="008E02CF">
        <w:rPr>
          <w:sz w:val="28"/>
          <w:szCs w:val="28"/>
        </w:rPr>
        <w:t xml:space="preserve"> – </w:t>
      </w:r>
      <w:r w:rsidRPr="00302636">
        <w:rPr>
          <w:sz w:val="28"/>
          <w:szCs w:val="28"/>
        </w:rPr>
        <w:t>это тоже возврат к прежнему состоянию поиска собственного «я».</w:t>
      </w:r>
    </w:p>
    <w:p w:rsidR="00302636" w:rsidRPr="00302636" w:rsidRDefault="00302636" w:rsidP="00302636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>В науке и философский мысли накоплены крупные массивы данных, которые говорят в пользу существования славянства ка</w:t>
      </w:r>
      <w:r w:rsidR="00997D3E">
        <w:rPr>
          <w:sz w:val="28"/>
          <w:szCs w:val="28"/>
        </w:rPr>
        <w:t>к особой ветви и особом типе ин</w:t>
      </w:r>
      <w:r w:rsidRPr="00302636">
        <w:rPr>
          <w:sz w:val="28"/>
          <w:szCs w:val="28"/>
        </w:rPr>
        <w:t>доевропейского человечества (наряду с западом, иранским миром и индийский миром). Всё эти данные образуют лишь исторический,</w:t>
      </w:r>
      <w:r w:rsidR="00997D3E">
        <w:rPr>
          <w:sz w:val="28"/>
          <w:szCs w:val="28"/>
        </w:rPr>
        <w:t xml:space="preserve"> антропологический, этнический контекст</w:t>
      </w:r>
      <w:r w:rsidR="00997D3E">
        <w:rPr>
          <w:sz w:val="28"/>
          <w:szCs w:val="28"/>
        </w:rPr>
        <w:tab/>
        <w:t xml:space="preserve">для </w:t>
      </w:r>
      <w:r w:rsidRPr="00302636">
        <w:rPr>
          <w:sz w:val="28"/>
          <w:szCs w:val="28"/>
        </w:rPr>
        <w:t>славянской ц</w:t>
      </w:r>
      <w:r w:rsidR="00997D3E">
        <w:rPr>
          <w:sz w:val="28"/>
          <w:szCs w:val="28"/>
        </w:rPr>
        <w:t>ивилизации. Контекст этот, к со</w:t>
      </w:r>
      <w:r w:rsidRPr="00302636">
        <w:rPr>
          <w:sz w:val="28"/>
          <w:szCs w:val="28"/>
        </w:rPr>
        <w:t>жалению, известен не всем сторонникам славянской особенности и не обобщён в единую научную и философскую концепцию цивилизации. Описание контекста славянской цивилизации</w:t>
      </w:r>
      <w:r w:rsidR="008E02CF">
        <w:rPr>
          <w:sz w:val="28"/>
          <w:szCs w:val="28"/>
        </w:rPr>
        <w:t xml:space="preserve"> – </w:t>
      </w:r>
      <w:r w:rsidRPr="00302636">
        <w:rPr>
          <w:sz w:val="28"/>
          <w:szCs w:val="28"/>
        </w:rPr>
        <w:t xml:space="preserve">большая отдельная задача, и она не </w:t>
      </w:r>
      <w:r w:rsidR="00997D3E">
        <w:rPr>
          <w:sz w:val="28"/>
          <w:szCs w:val="28"/>
        </w:rPr>
        <w:t>входит в задачи настоящей статьи</w:t>
      </w:r>
      <w:r w:rsidRPr="00302636">
        <w:rPr>
          <w:sz w:val="28"/>
          <w:szCs w:val="28"/>
        </w:rPr>
        <w:t>. Ограничусь лишь некоторыми картами, иллюстрирующими индоевропейского типа человека и общества как неудобных для неё и</w:t>
      </w:r>
      <w:r w:rsidR="00997D3E">
        <w:rPr>
          <w:sz w:val="28"/>
          <w:szCs w:val="28"/>
        </w:rPr>
        <w:t xml:space="preserve"> смешения её с другими цивилиза</w:t>
      </w:r>
      <w:r w:rsidRPr="00302636">
        <w:rPr>
          <w:sz w:val="28"/>
          <w:szCs w:val="28"/>
        </w:rPr>
        <w:t>циями.</w:t>
      </w:r>
    </w:p>
    <w:p w:rsidR="00302636" w:rsidRPr="00302636" w:rsidRDefault="00302636" w:rsidP="00302636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>Для решения задачи идентичности нам важно выявить ключевое звено, ту часть мировоззрения, которое соответствует нашей внутренней цивилизационной сущности, резко отмежёвывает нас от запада и других цивилизаций, их ключевых звеньев. Такой опорой в мировоззрении может быть только особый тип личности и её социального окружения. В этих условиях на первый план выходит представление об особой личности славянства, как в первую очередь духовной, социально-соборной, волевой и творческой первичной реальности, противопоставленной рационализму, мышлению, культуре, технологии как основам западной цивилизации. Личность не противостоит мышлению (разуму) и культуре, но является вышестоящей по отношению к ним инстанцией, первичной реальностью. Личность также первична и по отношению к материальной и биологической стороне жизни. Это философская и богословская позиция, соответствующая точке зрения именно славянской цивилизации, её зрелости и зрелости её отдельных носителей как личностей.</w:t>
      </w:r>
    </w:p>
    <w:p w:rsidR="00302636" w:rsidRPr="00302636" w:rsidRDefault="00997D3E" w:rsidP="00302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 же, личность как не</w:t>
      </w:r>
      <w:r w:rsidR="00302636" w:rsidRPr="00302636">
        <w:rPr>
          <w:sz w:val="28"/>
          <w:szCs w:val="28"/>
        </w:rPr>
        <w:t xml:space="preserve">повторимая монада, связанная с личностью триединого Бога через дух и подобие, ставилась в основу мировоззрения и западными философами, богословами и отцами Церкви. Так считали немецкие философы Лейбниц, </w:t>
      </w:r>
      <w:proofErr w:type="spellStart"/>
      <w:r w:rsidR="00302636" w:rsidRPr="00302636">
        <w:rPr>
          <w:sz w:val="28"/>
          <w:szCs w:val="28"/>
        </w:rPr>
        <w:t>Лотце</w:t>
      </w:r>
      <w:proofErr w:type="spellEnd"/>
      <w:r w:rsidR="00302636" w:rsidRPr="00302636">
        <w:rPr>
          <w:sz w:val="28"/>
          <w:szCs w:val="28"/>
        </w:rPr>
        <w:t xml:space="preserve">, развивая идею микрокосма. Однако это была не </w:t>
      </w:r>
      <w:proofErr w:type="spellStart"/>
      <w:r w:rsidR="00302636" w:rsidRPr="00302636">
        <w:rPr>
          <w:sz w:val="28"/>
          <w:szCs w:val="28"/>
        </w:rPr>
        <w:t>мейнстримная</w:t>
      </w:r>
      <w:proofErr w:type="spellEnd"/>
      <w:r w:rsidR="00302636" w:rsidRPr="00302636">
        <w:rPr>
          <w:sz w:val="28"/>
          <w:szCs w:val="28"/>
        </w:rPr>
        <w:t xml:space="preserve"> западная классика, выражающая общее происхождение и истоки личности славян и западноевропейский народов, их приверженность Вере как основы картины мира и её творения. </w:t>
      </w:r>
      <w:proofErr w:type="spellStart"/>
      <w:r w:rsidR="00302636" w:rsidRPr="00302636">
        <w:rPr>
          <w:sz w:val="28"/>
          <w:szCs w:val="28"/>
        </w:rPr>
        <w:t>Мейнстримная</w:t>
      </w:r>
      <w:proofErr w:type="spellEnd"/>
      <w:r w:rsidR="00302636" w:rsidRPr="00302636">
        <w:rPr>
          <w:sz w:val="28"/>
          <w:szCs w:val="28"/>
        </w:rPr>
        <w:t xml:space="preserve"> </w:t>
      </w:r>
      <w:r w:rsidR="00302636" w:rsidRPr="00302636">
        <w:rPr>
          <w:sz w:val="28"/>
          <w:szCs w:val="28"/>
        </w:rPr>
        <w:lastRenderedPageBreak/>
        <w:t>же западная мысль сделала ставку на мышление, мир идей, просвещение, технологии, власть, материю, позитивизм как основу всего.</w:t>
      </w:r>
    </w:p>
    <w:p w:rsidR="00302636" w:rsidRPr="00302636" w:rsidRDefault="00302636" w:rsidP="00997D3E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 xml:space="preserve">Сегодня же мы должны выбрать: либо неповторимая личность каждого человека с внутренним пространством, и её коллектив, как социальная среда жизни и воспроизводства, либо тотальное господство рационализма в мире </w:t>
      </w:r>
      <w:proofErr w:type="spellStart"/>
      <w:r w:rsidRPr="00302636">
        <w:rPr>
          <w:sz w:val="28"/>
          <w:szCs w:val="28"/>
        </w:rPr>
        <w:t>атомизированных</w:t>
      </w:r>
      <w:proofErr w:type="spellEnd"/>
      <w:r w:rsidRPr="00302636">
        <w:rPr>
          <w:sz w:val="28"/>
          <w:szCs w:val="28"/>
        </w:rPr>
        <w:t xml:space="preserve"> индивидов, подчиняющаяся сверхличности глобального управления через </w:t>
      </w:r>
      <w:r w:rsidR="00997D3E">
        <w:rPr>
          <w:sz w:val="28"/>
          <w:szCs w:val="28"/>
        </w:rPr>
        <w:t>сетевые механизмы, правила и вы</w:t>
      </w:r>
      <w:r w:rsidRPr="00302636">
        <w:rPr>
          <w:sz w:val="28"/>
          <w:szCs w:val="28"/>
        </w:rPr>
        <w:t>году.</w:t>
      </w:r>
    </w:p>
    <w:p w:rsidR="00997D3E" w:rsidRDefault="00997D3E" w:rsidP="00302636">
      <w:pPr>
        <w:ind w:firstLine="567"/>
        <w:jc w:val="both"/>
        <w:rPr>
          <w:sz w:val="28"/>
          <w:szCs w:val="28"/>
        </w:rPr>
      </w:pPr>
    </w:p>
    <w:p w:rsidR="00302636" w:rsidRPr="00D43A41" w:rsidRDefault="00302636" w:rsidP="00D43A41">
      <w:pPr>
        <w:pStyle w:val="2"/>
        <w:rPr>
          <w:b/>
          <w:color w:val="auto"/>
          <w:sz w:val="28"/>
          <w:szCs w:val="28"/>
        </w:rPr>
      </w:pPr>
      <w:r w:rsidRPr="00D43A41">
        <w:rPr>
          <w:b/>
          <w:color w:val="auto"/>
          <w:sz w:val="28"/>
          <w:szCs w:val="28"/>
        </w:rPr>
        <w:t xml:space="preserve">Три типа личности. Базовая </w:t>
      </w:r>
      <w:r w:rsidR="00997D3E" w:rsidRPr="00D43A41">
        <w:rPr>
          <w:b/>
          <w:color w:val="auto"/>
          <w:sz w:val="28"/>
          <w:szCs w:val="28"/>
        </w:rPr>
        <w:t>индоевропейская личность, в наи</w:t>
      </w:r>
      <w:r w:rsidRPr="00D43A41">
        <w:rPr>
          <w:b/>
          <w:color w:val="auto"/>
          <w:sz w:val="28"/>
          <w:szCs w:val="28"/>
        </w:rPr>
        <w:t>большей степени сохранившаяся в Европе у славян</w:t>
      </w:r>
    </w:p>
    <w:p w:rsidR="00997D3E" w:rsidRDefault="00997D3E" w:rsidP="00302636">
      <w:pPr>
        <w:ind w:firstLine="567"/>
        <w:jc w:val="both"/>
        <w:rPr>
          <w:sz w:val="28"/>
          <w:szCs w:val="28"/>
        </w:rPr>
      </w:pPr>
    </w:p>
    <w:p w:rsidR="00302636" w:rsidRPr="00302636" w:rsidRDefault="00997D3E" w:rsidP="00302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сравнения рассмотрим со</w:t>
      </w:r>
      <w:r w:rsidR="00302636" w:rsidRPr="00302636">
        <w:rPr>
          <w:sz w:val="28"/>
          <w:szCs w:val="28"/>
        </w:rPr>
        <w:t>циальные модели личности трёх кра</w:t>
      </w:r>
      <w:r>
        <w:rPr>
          <w:sz w:val="28"/>
          <w:szCs w:val="28"/>
        </w:rPr>
        <w:t>йних типов: славянского (1), за</w:t>
      </w:r>
      <w:r w:rsidR="00302636" w:rsidRPr="00302636">
        <w:rPr>
          <w:sz w:val="28"/>
          <w:szCs w:val="28"/>
        </w:rPr>
        <w:t>падно-индивидуалистического (2)</w:t>
      </w:r>
    </w:p>
    <w:p w:rsidR="00302636" w:rsidRPr="00302636" w:rsidRDefault="00302636" w:rsidP="00997D3E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>Личность славян и вообщ</w:t>
      </w:r>
      <w:r w:rsidR="00997D3E">
        <w:rPr>
          <w:sz w:val="28"/>
          <w:szCs w:val="28"/>
        </w:rPr>
        <w:t>е человека Восточной Европы как отдельная базовая личность индоев</w:t>
      </w:r>
      <w:r w:rsidRPr="00302636">
        <w:rPr>
          <w:sz w:val="28"/>
          <w:szCs w:val="28"/>
        </w:rPr>
        <w:t>ропейцев и людей осевого времени р</w:t>
      </w:r>
      <w:r w:rsidR="00997D3E">
        <w:rPr>
          <w:sz w:val="28"/>
          <w:szCs w:val="28"/>
        </w:rPr>
        <w:t xml:space="preserve">асполагается в мировой истории: </w:t>
      </w:r>
      <w:r w:rsidRPr="00302636">
        <w:rPr>
          <w:sz w:val="28"/>
          <w:szCs w:val="28"/>
        </w:rPr>
        <w:t>между коллект</w:t>
      </w:r>
      <w:r w:rsidR="00997D3E">
        <w:rPr>
          <w:sz w:val="28"/>
          <w:szCs w:val="28"/>
        </w:rPr>
        <w:t xml:space="preserve">ивной личностью архаики и Азии, </w:t>
      </w:r>
      <w:r w:rsidRPr="00302636">
        <w:rPr>
          <w:sz w:val="28"/>
          <w:szCs w:val="28"/>
        </w:rPr>
        <w:t xml:space="preserve">и </w:t>
      </w:r>
      <w:proofErr w:type="gramStart"/>
      <w:r w:rsidRPr="00302636">
        <w:rPr>
          <w:sz w:val="28"/>
          <w:szCs w:val="28"/>
        </w:rPr>
        <w:t>рационалистической изоляцией</w:t>
      </w:r>
      <w:proofErr w:type="gramEnd"/>
      <w:r w:rsidRPr="00302636">
        <w:rPr>
          <w:sz w:val="28"/>
          <w:szCs w:val="28"/>
        </w:rPr>
        <w:t xml:space="preserve"> и индивидуализмом мутирующего запада.</w:t>
      </w:r>
    </w:p>
    <w:p w:rsidR="00302636" w:rsidRPr="00302636" w:rsidRDefault="00302636" w:rsidP="00302636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>Но славянская личность не является средним смешанным вариантом, а выступает именно самостоятельным и основным по отношению к обоим. вышеуказанным. Неверно представление о славянах как о клановых коллективистах, бездумно следующих общей линии. Коллективизм носит личный, выборочный и узкогрупповой характер.</w:t>
      </w:r>
    </w:p>
    <w:p w:rsidR="00302636" w:rsidRPr="00302636" w:rsidRDefault="00302636" w:rsidP="00302636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>Славянский тип 2, который мы берём в качестве базового для всех ранних индоевропейцев, а также части современных людей запада, сохранивших его черты, представляет собой внутреннее пространство «Я», сформированное непосредственным общением с другими людьми.</w:t>
      </w:r>
    </w:p>
    <w:p w:rsidR="00302636" w:rsidRPr="00302636" w:rsidRDefault="00302636" w:rsidP="00302636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 xml:space="preserve">Западно-индивидуалистический рационалистический тип 2 является продуктом эволюции и деградации базового индоевропейского (славянского) типа 1 вследствие </w:t>
      </w:r>
      <w:proofErr w:type="spellStart"/>
      <w:r w:rsidRPr="00302636">
        <w:rPr>
          <w:sz w:val="28"/>
          <w:szCs w:val="28"/>
        </w:rPr>
        <w:t>дистанцирования</w:t>
      </w:r>
      <w:proofErr w:type="spellEnd"/>
      <w:r w:rsidRPr="00302636">
        <w:rPr>
          <w:sz w:val="28"/>
          <w:szCs w:val="28"/>
        </w:rPr>
        <w:t xml:space="preserve"> от коллектива и замены прямого общения рациональными, нормативными и ценностными структурами.</w:t>
      </w:r>
    </w:p>
    <w:p w:rsidR="00302636" w:rsidRPr="00302636" w:rsidRDefault="00302636" w:rsidP="009A01A7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 xml:space="preserve">Азиатский тип 3, образующий за счёт жёсткого переплетения связей коллективную клановую личность, вообще существует отдельно от базового славянского и западного и имеет с ними мало общего. Основная масса человечества принадлежала и принадлежит к азиатскому, или древнему типу. Сегодня это Азия, Африка, львиная доля Латинской Америки. В силу этого не </w:t>
      </w:r>
      <w:r w:rsidRPr="00302636">
        <w:rPr>
          <w:sz w:val="28"/>
          <w:szCs w:val="28"/>
        </w:rPr>
        <w:lastRenderedPageBreak/>
        <w:t>смысла говорить о единой цивилизации Евразии, поскольку Евразия и её объединения включают сове</w:t>
      </w:r>
      <w:r w:rsidR="009A01A7">
        <w:rPr>
          <w:sz w:val="28"/>
          <w:szCs w:val="28"/>
        </w:rPr>
        <w:t xml:space="preserve">ршенно разные типы человека </w:t>
      </w:r>
      <w:r w:rsidRPr="00302636">
        <w:rPr>
          <w:sz w:val="28"/>
          <w:szCs w:val="28"/>
        </w:rPr>
        <w:t xml:space="preserve">и личности. Хотя они и могут быть совместимыми со славянским, но </w:t>
      </w:r>
      <w:r w:rsidR="009A01A7">
        <w:rPr>
          <w:sz w:val="28"/>
          <w:szCs w:val="28"/>
        </w:rPr>
        <w:t>они не образуют с ними цивилиза</w:t>
      </w:r>
      <w:r w:rsidRPr="00302636">
        <w:rPr>
          <w:sz w:val="28"/>
          <w:szCs w:val="28"/>
        </w:rPr>
        <w:t>ционного единства.</w:t>
      </w:r>
    </w:p>
    <w:p w:rsidR="00302636" w:rsidRPr="00302636" w:rsidRDefault="00302636" w:rsidP="00302636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>Появление и распространение Христианства и мировых религий связано с фактором осевой базовой личности, освободившей внутреннее пространство для принятия веры в Бога как свободного выбора. Поэтому личность базового типа, способная к свободной вере, является основой Христианства и опорой его в массах. В этом смысле восточноевропейская лич</w:t>
      </w:r>
      <w:r w:rsidR="009A01A7">
        <w:rPr>
          <w:sz w:val="28"/>
          <w:szCs w:val="28"/>
        </w:rPr>
        <w:t>ность и ей подобные личности яв</w:t>
      </w:r>
      <w:r w:rsidRPr="00302636">
        <w:rPr>
          <w:sz w:val="28"/>
          <w:szCs w:val="28"/>
        </w:rPr>
        <w:t>ляются трансцендентной опорой ч</w:t>
      </w:r>
      <w:r w:rsidR="009A01A7">
        <w:rPr>
          <w:sz w:val="28"/>
          <w:szCs w:val="28"/>
        </w:rPr>
        <w:t>еловечества, в отличие от рацио</w:t>
      </w:r>
      <w:r w:rsidRPr="00302636">
        <w:rPr>
          <w:sz w:val="28"/>
          <w:szCs w:val="28"/>
        </w:rPr>
        <w:t>нализированной западной и клановой азиатских личностей.</w:t>
      </w:r>
    </w:p>
    <w:p w:rsidR="00302636" w:rsidRPr="00302636" w:rsidRDefault="00302636" w:rsidP="00302636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 xml:space="preserve">Отмечу, что базовая «славянская» личность присуща не только индоевропейцам в их ранней форме, но представителям других групп человечества, у которых произошёл отход от традиционной клановой коллективной личности в пользу индивидуальной. Так, процессы создания базовой личности активно шли на Ближнем и Среднем Востоке вне индоевропейских обществ, в результате кризиса и </w:t>
      </w:r>
      <w:r w:rsidR="009A01A7">
        <w:rPr>
          <w:sz w:val="28"/>
          <w:szCs w:val="28"/>
        </w:rPr>
        <w:t>разложения коллективистских ран</w:t>
      </w:r>
      <w:r w:rsidRPr="00302636">
        <w:rPr>
          <w:sz w:val="28"/>
          <w:szCs w:val="28"/>
        </w:rPr>
        <w:t xml:space="preserve">неземледельческих цивилизаций, </w:t>
      </w:r>
      <w:r w:rsidR="009A01A7">
        <w:rPr>
          <w:sz w:val="28"/>
          <w:szCs w:val="28"/>
        </w:rPr>
        <w:t>нашли своё отражение в массе яв</w:t>
      </w:r>
      <w:r w:rsidRPr="00302636">
        <w:rPr>
          <w:sz w:val="28"/>
          <w:szCs w:val="28"/>
        </w:rPr>
        <w:t>лений жизни этих обществ, и были выражены в деятельности пророков и вождей в Ветхом Завете и проявлении Нового Завета, равно как и других похожих мировоззрений.</w:t>
      </w:r>
    </w:p>
    <w:p w:rsidR="009A01A7" w:rsidRDefault="009A01A7" w:rsidP="00302636">
      <w:pPr>
        <w:ind w:firstLine="567"/>
        <w:jc w:val="both"/>
        <w:rPr>
          <w:sz w:val="28"/>
          <w:szCs w:val="28"/>
        </w:rPr>
      </w:pPr>
    </w:p>
    <w:p w:rsidR="00302636" w:rsidRPr="00D43A41" w:rsidRDefault="00302636" w:rsidP="00D43A41">
      <w:pPr>
        <w:pStyle w:val="2"/>
        <w:rPr>
          <w:b/>
          <w:color w:val="auto"/>
          <w:sz w:val="28"/>
          <w:szCs w:val="28"/>
        </w:rPr>
      </w:pPr>
      <w:r w:rsidRPr="00D43A41">
        <w:rPr>
          <w:b/>
          <w:color w:val="auto"/>
          <w:sz w:val="28"/>
          <w:szCs w:val="28"/>
        </w:rPr>
        <w:t>Структурные границы личности:</w:t>
      </w:r>
      <w:r w:rsidR="008E02CF" w:rsidRPr="00D43A41">
        <w:rPr>
          <w:b/>
          <w:color w:val="auto"/>
          <w:sz w:val="28"/>
          <w:szCs w:val="28"/>
        </w:rPr>
        <w:t xml:space="preserve"> – </w:t>
      </w:r>
      <w:r w:rsidRPr="00D43A41">
        <w:rPr>
          <w:b/>
          <w:color w:val="auto"/>
          <w:sz w:val="28"/>
          <w:szCs w:val="28"/>
        </w:rPr>
        <w:t>славяне</w:t>
      </w:r>
      <w:r w:rsidR="008E02CF" w:rsidRPr="00D43A41">
        <w:rPr>
          <w:b/>
          <w:color w:val="auto"/>
          <w:sz w:val="28"/>
          <w:szCs w:val="28"/>
        </w:rPr>
        <w:t xml:space="preserve"> – </w:t>
      </w:r>
      <w:r w:rsidRPr="00D43A41">
        <w:rPr>
          <w:b/>
          <w:color w:val="auto"/>
          <w:sz w:val="28"/>
          <w:szCs w:val="28"/>
        </w:rPr>
        <w:t>запад</w:t>
      </w:r>
      <w:r w:rsidR="008E02CF" w:rsidRPr="00D43A41">
        <w:rPr>
          <w:b/>
          <w:color w:val="auto"/>
          <w:sz w:val="28"/>
          <w:szCs w:val="28"/>
        </w:rPr>
        <w:t xml:space="preserve"> – </w:t>
      </w:r>
      <w:r w:rsidRPr="00D43A41">
        <w:rPr>
          <w:b/>
          <w:color w:val="auto"/>
          <w:sz w:val="28"/>
          <w:szCs w:val="28"/>
        </w:rPr>
        <w:t>Азия</w:t>
      </w:r>
    </w:p>
    <w:p w:rsidR="00FA5EFF" w:rsidRDefault="00302636" w:rsidP="00FA5EFF">
      <w:pPr>
        <w:ind w:firstLine="567"/>
        <w:jc w:val="both"/>
        <w:rPr>
          <w:sz w:val="28"/>
          <w:szCs w:val="28"/>
        </w:rPr>
      </w:pPr>
      <w:r w:rsidRPr="00302636">
        <w:rPr>
          <w:sz w:val="28"/>
          <w:szCs w:val="28"/>
        </w:rPr>
        <w:t>(</w:t>
      </w:r>
      <w:proofErr w:type="gramStart"/>
      <w:r w:rsidRPr="00302636">
        <w:rPr>
          <w:sz w:val="28"/>
          <w:szCs w:val="28"/>
        </w:rPr>
        <w:t>Из :</w:t>
      </w:r>
      <w:proofErr w:type="gramEnd"/>
      <w:r w:rsidRPr="00302636">
        <w:rPr>
          <w:sz w:val="28"/>
          <w:szCs w:val="28"/>
        </w:rPr>
        <w:t xml:space="preserve"> Баранов С.Д., Конов Д.В. Русская нация. Современный портрет. М., 2009. С. 433-434.)</w:t>
      </w:r>
    </w:p>
    <w:p w:rsidR="002D74A2" w:rsidRDefault="002D74A2" w:rsidP="00FA5EFF">
      <w:pPr>
        <w:ind w:firstLine="567"/>
        <w:jc w:val="both"/>
        <w:rPr>
          <w:sz w:val="28"/>
          <w:szCs w:val="28"/>
        </w:rPr>
      </w:pPr>
    </w:p>
    <w:p w:rsidR="00FA5EFF" w:rsidRDefault="00FA5EFF" w:rsidP="00FA5EFF">
      <w:pPr>
        <w:ind w:firstLine="567"/>
        <w:jc w:val="both"/>
        <w:rPr>
          <w:sz w:val="28"/>
          <w:szCs w:val="28"/>
          <w:lang w:bidi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5018" cy="190786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420" cy="192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EFF" w:rsidRDefault="00FA5EFF" w:rsidP="00FA5EFF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Рис </w:t>
      </w:r>
      <w:r w:rsidRPr="00FA5EFF">
        <w:rPr>
          <w:sz w:val="28"/>
          <w:szCs w:val="28"/>
          <w:lang w:bidi="ru-RU"/>
        </w:rPr>
        <w:t>1.9.2.</w:t>
      </w:r>
      <w:r>
        <w:rPr>
          <w:sz w:val="28"/>
          <w:szCs w:val="28"/>
          <w:lang w:bidi="ru-RU"/>
        </w:rPr>
        <w:t xml:space="preserve"> Структура лично</w:t>
      </w:r>
      <w:r w:rsidRPr="00FA5EFF">
        <w:rPr>
          <w:sz w:val="28"/>
          <w:szCs w:val="28"/>
          <w:lang w:bidi="ru-RU"/>
        </w:rPr>
        <w:t>сти славянина</w:t>
      </w:r>
      <w:r>
        <w:rPr>
          <w:sz w:val="28"/>
          <w:szCs w:val="28"/>
          <w:lang w:bidi="ru-RU"/>
        </w:rPr>
        <w:t>-</w:t>
      </w:r>
      <w:proofErr w:type="spellStart"/>
      <w:r>
        <w:rPr>
          <w:sz w:val="28"/>
          <w:szCs w:val="28"/>
          <w:lang w:bidi="ru-RU"/>
        </w:rPr>
        <w:t>вос</w:t>
      </w:r>
      <w:r w:rsidRPr="00FA5EFF">
        <w:rPr>
          <w:sz w:val="28"/>
          <w:szCs w:val="28"/>
          <w:lang w:bidi="ru-RU"/>
        </w:rPr>
        <w:t>точноевропейца</w:t>
      </w:r>
      <w:proofErr w:type="spellEnd"/>
      <w:r w:rsidRPr="00FA5E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во </w:t>
      </w:r>
      <w:proofErr w:type="spellStart"/>
      <w:r>
        <w:rPr>
          <w:sz w:val="28"/>
          <w:szCs w:val="28"/>
          <w:lang w:bidi="ru-RU"/>
        </w:rPr>
        <w:t>взимоотноше</w:t>
      </w:r>
      <w:r w:rsidRPr="00FA5EFF">
        <w:rPr>
          <w:sz w:val="28"/>
          <w:szCs w:val="28"/>
          <w:lang w:bidi="ru-RU"/>
        </w:rPr>
        <w:t>нии</w:t>
      </w:r>
      <w:proofErr w:type="spellEnd"/>
      <w:r w:rsidRPr="00FA5EFF">
        <w:rPr>
          <w:sz w:val="28"/>
          <w:szCs w:val="28"/>
          <w:lang w:bidi="ru-RU"/>
        </w:rPr>
        <w:t xml:space="preserve"> со значимыми</w:t>
      </w:r>
      <w:r>
        <w:rPr>
          <w:sz w:val="28"/>
          <w:szCs w:val="28"/>
          <w:lang w:bidi="ru-RU"/>
        </w:rPr>
        <w:t xml:space="preserve"> другими. Базовый (ранний) индоевропейский тип личности. Заметна </w:t>
      </w:r>
      <w:proofErr w:type="spellStart"/>
      <w:r>
        <w:rPr>
          <w:sz w:val="28"/>
          <w:szCs w:val="28"/>
          <w:lang w:bidi="ru-RU"/>
        </w:rPr>
        <w:t>диффузность</w:t>
      </w:r>
      <w:proofErr w:type="spellEnd"/>
      <w:r>
        <w:rPr>
          <w:sz w:val="28"/>
          <w:szCs w:val="28"/>
          <w:lang w:bidi="ru-RU"/>
        </w:rPr>
        <w:t xml:space="preserve"> общения при чётком выделении </w:t>
      </w:r>
      <w:r w:rsidRPr="00FA5EFF">
        <w:rPr>
          <w:sz w:val="28"/>
          <w:szCs w:val="28"/>
          <w:lang w:bidi="ru-RU"/>
        </w:rPr>
        <w:t>границ «Я»</w:t>
      </w:r>
    </w:p>
    <w:p w:rsidR="00FA5EFF" w:rsidRDefault="00FA5EFF" w:rsidP="00FA5EFF">
      <w:pPr>
        <w:ind w:firstLine="567"/>
        <w:jc w:val="both"/>
        <w:rPr>
          <w:sz w:val="28"/>
          <w:szCs w:val="28"/>
          <w:lang w:bidi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8208" cy="173288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177" cy="174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A2" w:rsidRDefault="00FA5EFF" w:rsidP="002D74A2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Рис. 1.9.3 Структура лич</w:t>
      </w:r>
      <w:r w:rsidRPr="00FA5EFF">
        <w:rPr>
          <w:sz w:val="28"/>
          <w:szCs w:val="28"/>
          <w:lang w:bidi="ru-RU"/>
        </w:rPr>
        <w:t>ности западного</w:t>
      </w:r>
      <w:r>
        <w:rPr>
          <w:sz w:val="28"/>
          <w:szCs w:val="28"/>
          <w:lang w:bidi="ru-RU"/>
        </w:rPr>
        <w:t xml:space="preserve"> </w:t>
      </w:r>
      <w:r w:rsidRPr="00FA5EFF">
        <w:rPr>
          <w:sz w:val="28"/>
          <w:szCs w:val="28"/>
          <w:lang w:bidi="ru-RU"/>
        </w:rPr>
        <w:t xml:space="preserve">человека </w:t>
      </w:r>
      <w:r w:rsidR="002D74A2">
        <w:rPr>
          <w:sz w:val="28"/>
          <w:szCs w:val="28"/>
          <w:lang w:bidi="ru-RU"/>
        </w:rPr>
        <w:t xml:space="preserve">(европейцы, североамериканцы) во взаимоотношении со значимыми другими. Границы </w:t>
      </w:r>
      <w:r w:rsidR="002D74A2">
        <w:rPr>
          <w:sz w:val="28"/>
          <w:szCs w:val="28"/>
        </w:rPr>
        <w:t xml:space="preserve">упорядочены. </w:t>
      </w:r>
      <w:proofErr w:type="spellStart"/>
      <w:r w:rsidR="002D74A2">
        <w:rPr>
          <w:sz w:val="28"/>
          <w:szCs w:val="28"/>
          <w:lang w:bidi="ru-RU"/>
        </w:rPr>
        <w:t>Диффузность</w:t>
      </w:r>
      <w:proofErr w:type="spellEnd"/>
      <w:r w:rsidR="002D74A2">
        <w:rPr>
          <w:sz w:val="28"/>
          <w:szCs w:val="28"/>
          <w:lang w:bidi="ru-RU"/>
        </w:rPr>
        <w:t xml:space="preserve"> отсутствует или ос</w:t>
      </w:r>
      <w:r w:rsidR="002D74A2" w:rsidRPr="00FA5EFF">
        <w:rPr>
          <w:sz w:val="28"/>
          <w:szCs w:val="28"/>
          <w:lang w:bidi="ru-RU"/>
        </w:rPr>
        <w:t>лаблена межличностной дистанцией. «Хитроумный Одиссей» по Т</w:t>
      </w:r>
      <w:r w:rsidR="002D74A2">
        <w:rPr>
          <w:sz w:val="28"/>
          <w:szCs w:val="28"/>
          <w:lang w:bidi="ru-RU"/>
        </w:rPr>
        <w:t xml:space="preserve">. </w:t>
      </w:r>
      <w:proofErr w:type="spellStart"/>
      <w:r w:rsidR="002D74A2">
        <w:rPr>
          <w:sz w:val="28"/>
          <w:szCs w:val="28"/>
          <w:lang w:bidi="ru-RU"/>
        </w:rPr>
        <w:t>Адорно</w:t>
      </w:r>
      <w:proofErr w:type="spellEnd"/>
      <w:r w:rsidR="002D74A2">
        <w:rPr>
          <w:sz w:val="28"/>
          <w:szCs w:val="28"/>
          <w:lang w:bidi="ru-RU"/>
        </w:rPr>
        <w:t xml:space="preserve"> и М. </w:t>
      </w:r>
      <w:proofErr w:type="spellStart"/>
      <w:r w:rsidR="002D74A2">
        <w:rPr>
          <w:sz w:val="28"/>
          <w:szCs w:val="28"/>
          <w:lang w:bidi="ru-RU"/>
        </w:rPr>
        <w:t>Хоркхаймеру</w:t>
      </w:r>
      <w:proofErr w:type="spellEnd"/>
      <w:r w:rsidR="002D74A2">
        <w:rPr>
          <w:sz w:val="28"/>
          <w:szCs w:val="28"/>
          <w:lang w:bidi="ru-RU"/>
        </w:rPr>
        <w:t xml:space="preserve"> («Диа</w:t>
      </w:r>
      <w:r w:rsidR="002D74A2" w:rsidRPr="00FA5EFF">
        <w:rPr>
          <w:sz w:val="28"/>
          <w:szCs w:val="28"/>
          <w:lang w:bidi="ru-RU"/>
        </w:rPr>
        <w:t>лектика Просвещения»), рыцарь и купец по М. Оссовской.</w:t>
      </w:r>
    </w:p>
    <w:p w:rsidR="002D74A2" w:rsidRPr="00FA5EFF" w:rsidRDefault="002D74A2" w:rsidP="002D74A2">
      <w:pPr>
        <w:ind w:firstLine="567"/>
        <w:jc w:val="both"/>
        <w:rPr>
          <w:sz w:val="28"/>
          <w:szCs w:val="28"/>
          <w:lang w:bidi="ru-RU"/>
        </w:rPr>
      </w:pPr>
    </w:p>
    <w:p w:rsidR="00FA5EFF" w:rsidRPr="00FA5EFF" w:rsidRDefault="00FA5EFF" w:rsidP="00FA5EFF">
      <w:pPr>
        <w:ind w:firstLine="567"/>
        <w:jc w:val="both"/>
        <w:rPr>
          <w:sz w:val="28"/>
          <w:szCs w:val="28"/>
          <w:lang w:bidi="ru-RU"/>
        </w:rPr>
      </w:pPr>
      <w:r w:rsidRPr="00FA5EFF">
        <w:rPr>
          <w:sz w:val="28"/>
          <w:szCs w:val="28"/>
          <w:lang w:bidi="ru-RU"/>
        </w:rPr>
        <w:fldChar w:fldCharType="begin"/>
      </w:r>
      <w:r w:rsidRPr="00FA5EFF">
        <w:rPr>
          <w:sz w:val="28"/>
          <w:szCs w:val="28"/>
          <w:lang w:bidi="ru-RU"/>
        </w:rPr>
        <w:instrText xml:space="preserve"> INCLUDEPICTURE  "C:\\Users\\Sony\\AppData\\Local\\Temp\\FineReader11.00\\media\\image74.jpeg" \* MERGEFORMATINET </w:instrText>
      </w:r>
      <w:r w:rsidRPr="00FA5EFF">
        <w:rPr>
          <w:sz w:val="28"/>
          <w:szCs w:val="28"/>
          <w:lang w:bidi="ru-RU"/>
        </w:rPr>
        <w:fldChar w:fldCharType="separate"/>
      </w:r>
      <w:r w:rsidR="00365DAB">
        <w:rPr>
          <w:sz w:val="28"/>
          <w:szCs w:val="28"/>
          <w:lang w:bidi="ru-RU"/>
        </w:rPr>
        <w:fldChar w:fldCharType="begin"/>
      </w:r>
      <w:r w:rsidR="00365DAB">
        <w:rPr>
          <w:sz w:val="28"/>
          <w:szCs w:val="28"/>
          <w:lang w:bidi="ru-RU"/>
        </w:rPr>
        <w:instrText xml:space="preserve"> </w:instrText>
      </w:r>
      <w:r w:rsidR="00365DAB">
        <w:rPr>
          <w:sz w:val="28"/>
          <w:szCs w:val="28"/>
          <w:lang w:bidi="ru-RU"/>
        </w:rPr>
        <w:instrText>INCLUDEPICTURE  "C:\\Users\\Sony\\AppData\\Local\\Temp\\FineReader11.00\\media\\image74.jpeg" \* MERGEFORMATINET</w:instrText>
      </w:r>
      <w:r w:rsidR="00365DAB">
        <w:rPr>
          <w:sz w:val="28"/>
          <w:szCs w:val="28"/>
          <w:lang w:bidi="ru-RU"/>
        </w:rPr>
        <w:instrText xml:space="preserve"> </w:instrText>
      </w:r>
      <w:r w:rsidR="00365DAB">
        <w:rPr>
          <w:sz w:val="28"/>
          <w:szCs w:val="28"/>
          <w:lang w:bidi="ru-RU"/>
        </w:rPr>
        <w:fldChar w:fldCharType="separate"/>
      </w:r>
      <w:r w:rsidR="00365DAB">
        <w:rPr>
          <w:sz w:val="28"/>
          <w:szCs w:val="28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3pt;height:161.3pt">
            <v:imagedata r:id="rId7" r:href="rId8"/>
          </v:shape>
        </w:pict>
      </w:r>
      <w:r w:rsidR="00365DAB">
        <w:rPr>
          <w:sz w:val="28"/>
          <w:szCs w:val="28"/>
          <w:lang w:bidi="ru-RU"/>
        </w:rPr>
        <w:fldChar w:fldCharType="end"/>
      </w:r>
      <w:r w:rsidRPr="00FA5EFF">
        <w:rPr>
          <w:sz w:val="28"/>
          <w:szCs w:val="28"/>
        </w:rPr>
        <w:fldChar w:fldCharType="end"/>
      </w:r>
    </w:p>
    <w:p w:rsidR="00FA5EFF" w:rsidRPr="00FA5EFF" w:rsidRDefault="00F04771" w:rsidP="00FA5EFF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Рис. 1.9.4. Структура личности традици</w:t>
      </w:r>
      <w:r w:rsidR="00FA5EFF" w:rsidRPr="00FA5EFF">
        <w:rPr>
          <w:sz w:val="28"/>
          <w:szCs w:val="28"/>
          <w:lang w:bidi="ru-RU"/>
        </w:rPr>
        <w:t>онного человека (кланового общ</w:t>
      </w:r>
      <w:r>
        <w:rPr>
          <w:sz w:val="28"/>
          <w:szCs w:val="28"/>
          <w:lang w:bidi="ru-RU"/>
        </w:rPr>
        <w:t>е</w:t>
      </w:r>
      <w:r w:rsidR="00FA5EFF" w:rsidRPr="00FA5EFF">
        <w:rPr>
          <w:sz w:val="28"/>
          <w:szCs w:val="28"/>
          <w:lang w:bidi="ru-RU"/>
        </w:rPr>
        <w:t xml:space="preserve">ства </w:t>
      </w:r>
      <w:r>
        <w:rPr>
          <w:sz w:val="28"/>
          <w:szCs w:val="28"/>
          <w:lang w:bidi="ru-RU"/>
        </w:rPr>
        <w:t>–</w:t>
      </w:r>
      <w:r w:rsidR="00FA5EFF" w:rsidRPr="00FA5EFF">
        <w:rPr>
          <w:sz w:val="28"/>
          <w:szCs w:val="28"/>
          <w:lang w:bidi="ru-RU"/>
        </w:rPr>
        <w:t xml:space="preserve"> кавказцы</w:t>
      </w:r>
      <w:r>
        <w:rPr>
          <w:sz w:val="28"/>
          <w:szCs w:val="28"/>
          <w:lang w:bidi="ru-RU"/>
        </w:rPr>
        <w:t xml:space="preserve">, среднеазиаты). </w:t>
      </w:r>
      <w:proofErr w:type="spellStart"/>
      <w:r>
        <w:rPr>
          <w:sz w:val="28"/>
          <w:szCs w:val="28"/>
          <w:lang w:bidi="ru-RU"/>
        </w:rPr>
        <w:t>Диффузность</w:t>
      </w:r>
      <w:proofErr w:type="spellEnd"/>
      <w:r>
        <w:rPr>
          <w:sz w:val="28"/>
          <w:szCs w:val="28"/>
          <w:lang w:bidi="ru-RU"/>
        </w:rPr>
        <w:t xml:space="preserve"> об</w:t>
      </w:r>
      <w:r w:rsidR="00FA5EFF" w:rsidRPr="00FA5EFF">
        <w:rPr>
          <w:sz w:val="28"/>
          <w:szCs w:val="28"/>
          <w:lang w:bidi="ru-RU"/>
        </w:rPr>
        <w:t>щения отсутствует. Она заменена интеграцией связей со значимыми другими внутрь личности</w:t>
      </w:r>
      <w:r>
        <w:rPr>
          <w:sz w:val="28"/>
          <w:szCs w:val="28"/>
          <w:lang w:bidi="ru-RU"/>
        </w:rPr>
        <w:t xml:space="preserve"> – </w:t>
      </w:r>
      <w:r w:rsidR="00FA5EFF" w:rsidRPr="00FA5EFF">
        <w:rPr>
          <w:sz w:val="28"/>
          <w:szCs w:val="28"/>
          <w:lang w:bidi="ru-RU"/>
        </w:rPr>
        <w:t>коллек</w:t>
      </w:r>
      <w:r w:rsidR="00FA5EFF" w:rsidRPr="00FA5EFF">
        <w:rPr>
          <w:sz w:val="28"/>
          <w:szCs w:val="28"/>
          <w:lang w:bidi="ru-RU"/>
        </w:rPr>
        <w:softHyphen/>
        <w:t>тивным «Я» индивида.</w:t>
      </w:r>
    </w:p>
    <w:p w:rsidR="00FA5EFF" w:rsidRPr="00FA5EFF" w:rsidRDefault="00F04771" w:rsidP="00FA5EFF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Истоки концепции базовой ин</w:t>
      </w:r>
      <w:r w:rsidR="00FA5EFF" w:rsidRPr="00FA5EFF">
        <w:rPr>
          <w:sz w:val="28"/>
          <w:szCs w:val="28"/>
          <w:lang w:bidi="ru-RU"/>
        </w:rPr>
        <w:t>доевропейской личности</w:t>
      </w:r>
      <w:r>
        <w:rPr>
          <w:sz w:val="28"/>
          <w:szCs w:val="28"/>
          <w:lang w:bidi="ru-RU"/>
        </w:rPr>
        <w:t xml:space="preserve"> – </w:t>
      </w:r>
      <w:r w:rsidR="00FA5EFF" w:rsidRPr="00FA5EFF">
        <w:rPr>
          <w:sz w:val="28"/>
          <w:szCs w:val="28"/>
          <w:lang w:bidi="ru-RU"/>
        </w:rPr>
        <w:t xml:space="preserve">теория русского характера Валентины </w:t>
      </w:r>
      <w:proofErr w:type="spellStart"/>
      <w:r w:rsidR="00FA5EFF" w:rsidRPr="00FA5EFF">
        <w:rPr>
          <w:sz w:val="28"/>
          <w:szCs w:val="28"/>
          <w:lang w:bidi="ru-RU"/>
        </w:rPr>
        <w:t>Чесноковой</w:t>
      </w:r>
      <w:proofErr w:type="spellEnd"/>
      <w:r w:rsidR="00FA5EFF" w:rsidRPr="00FA5EFF">
        <w:rPr>
          <w:sz w:val="28"/>
          <w:szCs w:val="28"/>
          <w:lang w:bidi="ru-RU"/>
        </w:rPr>
        <w:t xml:space="preserve"> (К. Касьяновой) на базе «диффузного» общения</w:t>
      </w:r>
    </w:p>
    <w:p w:rsidR="00FA5EFF" w:rsidRPr="00FA5EFF" w:rsidRDefault="00F04771" w:rsidP="00FA5EFF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Концепция русской, а шире славянской личности сформулирова</w:t>
      </w:r>
      <w:r w:rsidR="00FA5EFF" w:rsidRPr="00FA5EFF">
        <w:rPr>
          <w:sz w:val="28"/>
          <w:szCs w:val="28"/>
          <w:lang w:bidi="ru-RU"/>
        </w:rPr>
        <w:t>на на базе данных тестирован</w:t>
      </w:r>
      <w:r>
        <w:rPr>
          <w:sz w:val="28"/>
          <w:szCs w:val="28"/>
          <w:lang w:bidi="ru-RU"/>
        </w:rPr>
        <w:t>ия выдающимся социологом и соци</w:t>
      </w:r>
      <w:r w:rsidR="00FA5EFF" w:rsidRPr="00FA5EFF">
        <w:rPr>
          <w:sz w:val="28"/>
          <w:szCs w:val="28"/>
          <w:lang w:bidi="ru-RU"/>
        </w:rPr>
        <w:t xml:space="preserve">альным </w:t>
      </w:r>
      <w:r w:rsidR="00FA5EFF" w:rsidRPr="00FA5EFF">
        <w:rPr>
          <w:sz w:val="28"/>
          <w:szCs w:val="28"/>
          <w:lang w:bidi="ru-RU"/>
        </w:rPr>
        <w:lastRenderedPageBreak/>
        <w:t xml:space="preserve">психологом </w:t>
      </w:r>
      <w:proofErr w:type="spellStart"/>
      <w:r w:rsidR="00FA5EFF" w:rsidRPr="00FA5EFF">
        <w:rPr>
          <w:sz w:val="28"/>
          <w:szCs w:val="28"/>
          <w:lang w:bidi="ru-RU"/>
        </w:rPr>
        <w:t>В.Чесноковой</w:t>
      </w:r>
      <w:proofErr w:type="spellEnd"/>
      <w:r w:rsidR="00FA5EFF" w:rsidRPr="00FA5EFF">
        <w:rPr>
          <w:sz w:val="28"/>
          <w:szCs w:val="28"/>
          <w:lang w:bidi="ru-RU"/>
        </w:rPr>
        <w:t xml:space="preserve"> (по псевдониму К. Касьяновой) и изложена в работе</w:t>
      </w:r>
      <w:r>
        <w:rPr>
          <w:sz w:val="28"/>
          <w:szCs w:val="28"/>
          <w:lang w:bidi="ru-RU"/>
        </w:rPr>
        <w:t xml:space="preserve"> «О русском на</w:t>
      </w:r>
      <w:r w:rsidR="00FA5EFF" w:rsidRPr="00FA5EFF">
        <w:rPr>
          <w:sz w:val="28"/>
          <w:szCs w:val="28"/>
          <w:lang w:bidi="ru-RU"/>
        </w:rPr>
        <w:t>циональном характере».</w:t>
      </w:r>
    </w:p>
    <w:p w:rsidR="00FA5EFF" w:rsidRPr="00FA5EFF" w:rsidRDefault="00F04771" w:rsidP="00FA5EFF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 основу социальной концепции личности повышенные пока</w:t>
      </w:r>
      <w:r w:rsidR="00FA5EFF" w:rsidRPr="00FA5EFF">
        <w:rPr>
          <w:sz w:val="28"/>
          <w:szCs w:val="28"/>
          <w:lang w:bidi="ru-RU"/>
        </w:rPr>
        <w:t xml:space="preserve">затели у русских респондентов </w:t>
      </w:r>
      <w:r>
        <w:rPr>
          <w:sz w:val="28"/>
          <w:szCs w:val="28"/>
          <w:lang w:bidi="ru-RU"/>
        </w:rPr>
        <w:t>по признаку так называемого диф</w:t>
      </w:r>
      <w:r w:rsidR="00FA5EFF" w:rsidRPr="00FA5EFF">
        <w:rPr>
          <w:sz w:val="28"/>
          <w:szCs w:val="28"/>
          <w:lang w:bidi="ru-RU"/>
        </w:rPr>
        <w:t>фузного общения (общения ради</w:t>
      </w:r>
      <w:r>
        <w:rPr>
          <w:sz w:val="28"/>
          <w:szCs w:val="28"/>
          <w:lang w:bidi="ru-RU"/>
        </w:rPr>
        <w:t xml:space="preserve"> общения, многоцелевого, без от</w:t>
      </w:r>
      <w:r w:rsidR="00FA5EFF" w:rsidRPr="00FA5EFF">
        <w:rPr>
          <w:sz w:val="28"/>
          <w:szCs w:val="28"/>
          <w:lang w:bidi="ru-RU"/>
        </w:rPr>
        <w:t>дельной цели и выгоды).</w:t>
      </w:r>
    </w:p>
    <w:p w:rsidR="00FA5EFF" w:rsidRPr="00FA5EFF" w:rsidRDefault="00FA5EFF" w:rsidP="00F04771">
      <w:pPr>
        <w:ind w:firstLine="567"/>
        <w:jc w:val="both"/>
        <w:rPr>
          <w:sz w:val="28"/>
          <w:szCs w:val="28"/>
          <w:lang w:bidi="ru-RU"/>
        </w:rPr>
      </w:pPr>
      <w:r w:rsidRPr="00FA5EFF">
        <w:rPr>
          <w:sz w:val="28"/>
          <w:szCs w:val="28"/>
          <w:lang w:bidi="ru-RU"/>
        </w:rPr>
        <w:t>Диффузное общение с друзьями и членами первичного коллектива</w:t>
      </w:r>
      <w:r w:rsidR="00F04771">
        <w:rPr>
          <w:sz w:val="28"/>
          <w:szCs w:val="28"/>
          <w:lang w:bidi="ru-RU"/>
        </w:rPr>
        <w:t xml:space="preserve"> –</w:t>
      </w:r>
      <w:r w:rsidRPr="00FA5EFF">
        <w:rPr>
          <w:sz w:val="28"/>
          <w:szCs w:val="28"/>
          <w:lang w:bidi="ru-RU"/>
        </w:rPr>
        <w:t xml:space="preserve"> признак «чистой социальности», очищенной от выгоды, нацеленн</w:t>
      </w:r>
      <w:r w:rsidR="00F04771">
        <w:rPr>
          <w:sz w:val="28"/>
          <w:szCs w:val="28"/>
          <w:lang w:bidi="ru-RU"/>
        </w:rPr>
        <w:t>ой на поддержание и воспроизвод</w:t>
      </w:r>
      <w:r w:rsidRPr="00FA5EFF">
        <w:rPr>
          <w:sz w:val="28"/>
          <w:szCs w:val="28"/>
          <w:lang w:bidi="ru-RU"/>
        </w:rPr>
        <w:t>ство своей личности и коллектива.</w:t>
      </w:r>
    </w:p>
    <w:p w:rsidR="00FA5EFF" w:rsidRPr="00FA5EFF" w:rsidRDefault="00F04771" w:rsidP="00FA5EFF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Диффузное общение структурирует границы личности восточ</w:t>
      </w:r>
      <w:r w:rsidR="00FA5EFF" w:rsidRPr="00FA5EFF">
        <w:rPr>
          <w:sz w:val="28"/>
          <w:szCs w:val="28"/>
          <w:lang w:bidi="ru-RU"/>
        </w:rPr>
        <w:t>ного европейца, в отличие</w:t>
      </w:r>
      <w:r>
        <w:rPr>
          <w:sz w:val="28"/>
          <w:szCs w:val="28"/>
          <w:lang w:bidi="ru-RU"/>
        </w:rPr>
        <w:t xml:space="preserve"> от </w:t>
      </w:r>
      <w:proofErr w:type="spellStart"/>
      <w:r>
        <w:rPr>
          <w:sz w:val="28"/>
          <w:szCs w:val="28"/>
          <w:lang w:bidi="ru-RU"/>
        </w:rPr>
        <w:t>це</w:t>
      </w:r>
      <w:r w:rsidR="00FA5EFF" w:rsidRPr="00FA5EFF">
        <w:rPr>
          <w:sz w:val="28"/>
          <w:szCs w:val="28"/>
          <w:lang w:bidi="ru-RU"/>
        </w:rPr>
        <w:t>лерациональности</w:t>
      </w:r>
      <w:proofErr w:type="spellEnd"/>
      <w:r w:rsidR="00FA5EFF" w:rsidRPr="00FA5EFF">
        <w:rPr>
          <w:sz w:val="28"/>
          <w:szCs w:val="28"/>
          <w:lang w:bidi="ru-RU"/>
        </w:rPr>
        <w:t xml:space="preserve"> и ценностн</w:t>
      </w:r>
      <w:r>
        <w:rPr>
          <w:sz w:val="28"/>
          <w:szCs w:val="28"/>
          <w:lang w:bidi="ru-RU"/>
        </w:rPr>
        <w:t>ой рациональности, структурирую</w:t>
      </w:r>
      <w:r w:rsidR="00FA5EFF" w:rsidRPr="00FA5EFF">
        <w:rPr>
          <w:sz w:val="28"/>
          <w:szCs w:val="28"/>
          <w:lang w:bidi="ru-RU"/>
        </w:rPr>
        <w:t>щей личность западного человека в его чистом (мутированном) ви</w:t>
      </w:r>
      <w:r>
        <w:rPr>
          <w:sz w:val="28"/>
          <w:szCs w:val="28"/>
          <w:lang w:bidi="ru-RU"/>
        </w:rPr>
        <w:t>де. Прогрессирующая рационализация и отход от диффузного обще</w:t>
      </w:r>
      <w:r w:rsidR="00FA5EFF" w:rsidRPr="00FA5EFF">
        <w:rPr>
          <w:sz w:val="28"/>
          <w:szCs w:val="28"/>
          <w:lang w:bidi="ru-RU"/>
        </w:rPr>
        <w:t>ния ведёт к утрате коллективизма и внутреннего пространства духа. Это путь запада.</w:t>
      </w:r>
    </w:p>
    <w:p w:rsidR="00F04771" w:rsidRDefault="00F04771" w:rsidP="00FA5EFF">
      <w:pPr>
        <w:ind w:firstLine="567"/>
        <w:jc w:val="both"/>
        <w:rPr>
          <w:sz w:val="28"/>
          <w:szCs w:val="28"/>
          <w:lang w:bidi="ru-RU"/>
        </w:rPr>
      </w:pPr>
    </w:p>
    <w:p w:rsidR="00F04771" w:rsidRPr="00D43A41" w:rsidRDefault="00FA5EFF" w:rsidP="00D43A41">
      <w:pPr>
        <w:pStyle w:val="2"/>
        <w:rPr>
          <w:b/>
          <w:color w:val="auto"/>
          <w:sz w:val="28"/>
          <w:szCs w:val="28"/>
          <w:lang w:bidi="ru-RU"/>
        </w:rPr>
      </w:pPr>
      <w:r w:rsidRPr="00D43A41">
        <w:rPr>
          <w:b/>
          <w:color w:val="auto"/>
          <w:sz w:val="28"/>
          <w:szCs w:val="28"/>
          <w:lang w:bidi="ru-RU"/>
        </w:rPr>
        <w:t>Коллективизм, соборность и личная свобода славянства</w:t>
      </w:r>
    </w:p>
    <w:p w:rsidR="00F04771" w:rsidRDefault="00F04771" w:rsidP="00F04771">
      <w:pPr>
        <w:ind w:firstLine="567"/>
        <w:jc w:val="both"/>
        <w:rPr>
          <w:sz w:val="28"/>
          <w:szCs w:val="28"/>
          <w:lang w:bidi="ru-RU"/>
        </w:rPr>
      </w:pPr>
    </w:p>
    <w:p w:rsidR="00FA5EFF" w:rsidRPr="00FA5EFF" w:rsidRDefault="00FA5EFF" w:rsidP="00F04771">
      <w:pPr>
        <w:ind w:firstLine="567"/>
        <w:jc w:val="both"/>
        <w:rPr>
          <w:sz w:val="28"/>
          <w:szCs w:val="28"/>
          <w:lang w:bidi="ru-RU"/>
        </w:rPr>
      </w:pPr>
      <w:r w:rsidRPr="00FA5EFF">
        <w:rPr>
          <w:sz w:val="28"/>
          <w:szCs w:val="28"/>
          <w:lang w:bidi="ru-RU"/>
        </w:rPr>
        <w:t>Группа диффузного общения</w:t>
      </w:r>
      <w:r w:rsidR="00F04771">
        <w:rPr>
          <w:sz w:val="28"/>
          <w:szCs w:val="28"/>
          <w:lang w:bidi="ru-RU"/>
        </w:rPr>
        <w:t xml:space="preserve"> – первичная базовая ячейка вос</w:t>
      </w:r>
      <w:r w:rsidRPr="00FA5EFF">
        <w:rPr>
          <w:sz w:val="28"/>
          <w:szCs w:val="28"/>
          <w:lang w:bidi="ru-RU"/>
        </w:rPr>
        <w:t>точноевропейской соци</w:t>
      </w:r>
      <w:r w:rsidR="00F04771">
        <w:rPr>
          <w:sz w:val="28"/>
          <w:szCs w:val="28"/>
          <w:lang w:bidi="ru-RU"/>
        </w:rPr>
        <w:t>альности, а также «</w:t>
      </w:r>
      <w:proofErr w:type="spellStart"/>
      <w:r w:rsidR="00F04771">
        <w:rPr>
          <w:sz w:val="28"/>
          <w:szCs w:val="28"/>
          <w:lang w:bidi="ru-RU"/>
        </w:rPr>
        <w:t>коммунальности</w:t>
      </w:r>
      <w:proofErr w:type="spellEnd"/>
      <w:r w:rsidR="00F04771">
        <w:rPr>
          <w:sz w:val="28"/>
          <w:szCs w:val="28"/>
          <w:lang w:bidi="ru-RU"/>
        </w:rPr>
        <w:t>» по А. Зи</w:t>
      </w:r>
      <w:r w:rsidRPr="00FA5EFF">
        <w:rPr>
          <w:sz w:val="28"/>
          <w:szCs w:val="28"/>
          <w:lang w:bidi="ru-RU"/>
        </w:rPr>
        <w:t>новьеву (основы коммунизма как реальности).</w:t>
      </w:r>
    </w:p>
    <w:p w:rsidR="00FA5EFF" w:rsidRPr="00FA5EFF" w:rsidRDefault="00FA5EFF" w:rsidP="00FA5EFF">
      <w:pPr>
        <w:ind w:firstLine="567"/>
        <w:jc w:val="both"/>
        <w:rPr>
          <w:sz w:val="28"/>
          <w:szCs w:val="28"/>
          <w:lang w:bidi="ru-RU"/>
        </w:rPr>
      </w:pPr>
      <w:r w:rsidRPr="00FA5EFF">
        <w:rPr>
          <w:sz w:val="28"/>
          <w:szCs w:val="28"/>
          <w:lang w:bidi="ru-RU"/>
        </w:rPr>
        <w:t>Она не заменяет личн</w:t>
      </w:r>
      <w:r w:rsidR="00F04771">
        <w:rPr>
          <w:sz w:val="28"/>
          <w:szCs w:val="28"/>
          <w:lang w:bidi="ru-RU"/>
        </w:rPr>
        <w:t>ость коллективом, а является её (лично</w:t>
      </w:r>
      <w:r w:rsidRPr="00FA5EFF">
        <w:rPr>
          <w:sz w:val="28"/>
          <w:szCs w:val="28"/>
          <w:lang w:bidi="ru-RU"/>
        </w:rPr>
        <w:t>сти) неотъемлемой частью, что свидетельствует о коллективизме русских и является предпосылк</w:t>
      </w:r>
      <w:r w:rsidR="00F04771">
        <w:rPr>
          <w:sz w:val="28"/>
          <w:szCs w:val="28"/>
          <w:lang w:bidi="ru-RU"/>
        </w:rPr>
        <w:t>ой существования социальных общ</w:t>
      </w:r>
      <w:r w:rsidRPr="00FA5EFF">
        <w:rPr>
          <w:sz w:val="28"/>
          <w:szCs w:val="28"/>
          <w:lang w:bidi="ru-RU"/>
        </w:rPr>
        <w:t>ностей второго уровня, таких, как:</w:t>
      </w:r>
    </w:p>
    <w:p w:rsidR="00FA5EFF" w:rsidRPr="00FA5EFF" w:rsidRDefault="00FA5EFF" w:rsidP="00FA5EFF">
      <w:pPr>
        <w:ind w:firstLine="567"/>
        <w:jc w:val="both"/>
        <w:rPr>
          <w:sz w:val="28"/>
          <w:szCs w:val="28"/>
          <w:lang w:bidi="ru-RU"/>
        </w:rPr>
      </w:pPr>
      <w:r w:rsidRPr="00FA5EFF">
        <w:rPr>
          <w:sz w:val="28"/>
          <w:szCs w:val="28"/>
          <w:lang w:bidi="ru-RU"/>
        </w:rPr>
        <w:t>Сельская община, задруга</w:t>
      </w:r>
    </w:p>
    <w:p w:rsidR="00FA5EFF" w:rsidRPr="00FA5EFF" w:rsidRDefault="00FA5EFF" w:rsidP="00FA5EFF">
      <w:pPr>
        <w:ind w:firstLine="567"/>
        <w:jc w:val="both"/>
        <w:rPr>
          <w:sz w:val="28"/>
          <w:szCs w:val="28"/>
          <w:lang w:bidi="ru-RU"/>
        </w:rPr>
      </w:pPr>
      <w:r w:rsidRPr="00FA5EFF">
        <w:rPr>
          <w:sz w:val="28"/>
          <w:szCs w:val="28"/>
          <w:lang w:bidi="ru-RU"/>
        </w:rPr>
        <w:t>Артель</w:t>
      </w:r>
    </w:p>
    <w:p w:rsidR="00FA5EFF" w:rsidRPr="00FA5EFF" w:rsidRDefault="00FA5EFF" w:rsidP="00FA5EFF">
      <w:pPr>
        <w:ind w:firstLine="567"/>
        <w:jc w:val="both"/>
        <w:rPr>
          <w:sz w:val="28"/>
          <w:szCs w:val="28"/>
          <w:lang w:bidi="ru-RU"/>
        </w:rPr>
      </w:pPr>
      <w:r w:rsidRPr="00FA5EFF">
        <w:rPr>
          <w:sz w:val="28"/>
          <w:szCs w:val="28"/>
          <w:lang w:bidi="ru-RU"/>
        </w:rPr>
        <w:t>Трудовой коллектив в СССР, и других.</w:t>
      </w:r>
    </w:p>
    <w:p w:rsidR="00FA5EFF" w:rsidRPr="00FA5EFF" w:rsidRDefault="00FA5EFF" w:rsidP="00FA5EFF">
      <w:pPr>
        <w:ind w:firstLine="567"/>
        <w:jc w:val="both"/>
        <w:rPr>
          <w:sz w:val="28"/>
          <w:szCs w:val="28"/>
          <w:lang w:bidi="ru-RU"/>
        </w:rPr>
      </w:pPr>
      <w:r w:rsidRPr="00FA5EFF">
        <w:rPr>
          <w:sz w:val="28"/>
          <w:szCs w:val="28"/>
          <w:lang w:bidi="ru-RU"/>
        </w:rPr>
        <w:t>Государство, церковь</w:t>
      </w:r>
      <w:r w:rsidR="00F04771">
        <w:rPr>
          <w:sz w:val="28"/>
          <w:szCs w:val="28"/>
          <w:lang w:bidi="ru-RU"/>
        </w:rPr>
        <w:t xml:space="preserve"> – </w:t>
      </w:r>
      <w:r w:rsidRPr="00FA5EFF">
        <w:rPr>
          <w:sz w:val="28"/>
          <w:szCs w:val="28"/>
          <w:lang w:bidi="ru-RU"/>
        </w:rPr>
        <w:t>третий, внешний уровень, который имеет свою логику развития.</w:t>
      </w:r>
    </w:p>
    <w:p w:rsidR="00FA5EFF" w:rsidRPr="00FA5EFF" w:rsidRDefault="00F04771" w:rsidP="00FA5EFF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Коллективизм восточноевропейской личности ограничен сохранением внутреннего простран</w:t>
      </w:r>
      <w:r w:rsidR="00FA5EFF" w:rsidRPr="00FA5EFF">
        <w:rPr>
          <w:sz w:val="28"/>
          <w:szCs w:val="28"/>
          <w:lang w:bidi="ru-RU"/>
        </w:rPr>
        <w:t>ства «Я», его границ и не должен этому противоречить, иначе он сменяется эгоизмом и поведением «подпольного» человека, по Ф.М. Достоевскому.</w:t>
      </w:r>
    </w:p>
    <w:p w:rsidR="00FA5EFF" w:rsidRPr="00FA5EFF" w:rsidRDefault="00FA5EFF" w:rsidP="00FA5EFF">
      <w:pPr>
        <w:ind w:firstLine="567"/>
        <w:jc w:val="both"/>
        <w:rPr>
          <w:sz w:val="28"/>
          <w:szCs w:val="28"/>
          <w:lang w:bidi="ru-RU"/>
        </w:rPr>
      </w:pPr>
      <w:r w:rsidRPr="00FA5EFF">
        <w:rPr>
          <w:sz w:val="28"/>
          <w:szCs w:val="28"/>
          <w:lang w:bidi="ru-RU"/>
        </w:rPr>
        <w:lastRenderedPageBreak/>
        <w:t>В прочной внешней оболочке состоит секрет крепости рус</w:t>
      </w:r>
      <w:r w:rsidR="00F04771">
        <w:rPr>
          <w:sz w:val="28"/>
          <w:szCs w:val="28"/>
          <w:lang w:bidi="ru-RU"/>
        </w:rPr>
        <w:t>ских перед лицом военных испыта</w:t>
      </w:r>
      <w:r w:rsidRPr="00FA5EFF">
        <w:rPr>
          <w:sz w:val="28"/>
          <w:szCs w:val="28"/>
          <w:lang w:bidi="ru-RU"/>
        </w:rPr>
        <w:t xml:space="preserve">ний и нашествий, в том числе, и </w:t>
      </w:r>
      <w:r w:rsidR="00F04771">
        <w:rPr>
          <w:sz w:val="28"/>
          <w:szCs w:val="28"/>
          <w:lang w:bidi="ru-RU"/>
        </w:rPr>
        <w:t>в ходе Великой Отечественной во</w:t>
      </w:r>
      <w:r w:rsidRPr="00FA5EFF">
        <w:rPr>
          <w:sz w:val="28"/>
          <w:szCs w:val="28"/>
          <w:lang w:bidi="ru-RU"/>
        </w:rPr>
        <w:t>йны 1941-1945 гг., когда восточно</w:t>
      </w:r>
      <w:r w:rsidRPr="00FA5EFF">
        <w:rPr>
          <w:sz w:val="28"/>
          <w:szCs w:val="28"/>
          <w:lang w:bidi="ru-RU"/>
        </w:rPr>
        <w:softHyphen/>
        <w:t xml:space="preserve">европейская личность оказалась способна активно действовать и </w:t>
      </w:r>
      <w:r w:rsidR="00F04771">
        <w:rPr>
          <w:sz w:val="28"/>
          <w:szCs w:val="28"/>
          <w:lang w:bidi="ru-RU"/>
        </w:rPr>
        <w:t>сопротивляться в условиях крушений рациональной системы ориен</w:t>
      </w:r>
      <w:r w:rsidRPr="00FA5EFF">
        <w:rPr>
          <w:sz w:val="28"/>
          <w:szCs w:val="28"/>
          <w:lang w:bidi="ru-RU"/>
        </w:rPr>
        <w:t>тиров.</w:t>
      </w:r>
    </w:p>
    <w:p w:rsidR="00FA5EFF" w:rsidRDefault="00FA5EFF" w:rsidP="00FA5EFF">
      <w:pPr>
        <w:ind w:firstLine="567"/>
        <w:jc w:val="both"/>
        <w:rPr>
          <w:sz w:val="28"/>
          <w:szCs w:val="28"/>
          <w:lang w:bidi="ru-RU"/>
        </w:rPr>
      </w:pPr>
      <w:r w:rsidRPr="00FA5EFF">
        <w:rPr>
          <w:sz w:val="28"/>
          <w:szCs w:val="28"/>
          <w:lang w:bidi="ru-RU"/>
        </w:rPr>
        <w:t>Свобода восточноевропейск</w:t>
      </w:r>
      <w:r w:rsidR="00F04771">
        <w:rPr>
          <w:sz w:val="28"/>
          <w:szCs w:val="28"/>
          <w:lang w:bidi="ru-RU"/>
        </w:rPr>
        <w:t>ой личностью понимается как сво</w:t>
      </w:r>
      <w:r w:rsidRPr="00FA5EFF">
        <w:rPr>
          <w:sz w:val="28"/>
          <w:szCs w:val="28"/>
          <w:lang w:bidi="ru-RU"/>
        </w:rPr>
        <w:t>бода «своих», «Свойства», своего</w:t>
      </w:r>
      <w:r w:rsidR="00F04771">
        <w:rPr>
          <w:sz w:val="28"/>
          <w:szCs w:val="28"/>
          <w:lang w:bidi="ru-RU"/>
        </w:rPr>
        <w:t xml:space="preserve"> внутреннего пространства лично</w:t>
      </w:r>
      <w:r w:rsidRPr="00FA5EFF">
        <w:rPr>
          <w:sz w:val="28"/>
          <w:szCs w:val="28"/>
          <w:lang w:bidi="ru-RU"/>
        </w:rPr>
        <w:t>сти. Сог</w:t>
      </w:r>
      <w:r w:rsidR="00F04771">
        <w:rPr>
          <w:sz w:val="28"/>
          <w:szCs w:val="28"/>
          <w:lang w:bidi="ru-RU"/>
        </w:rPr>
        <w:t xml:space="preserve">ласно </w:t>
      </w:r>
      <w:proofErr w:type="gramStart"/>
      <w:r w:rsidR="00F04771">
        <w:rPr>
          <w:sz w:val="28"/>
          <w:szCs w:val="28"/>
          <w:lang w:bidi="ru-RU"/>
        </w:rPr>
        <w:t>взглядам</w:t>
      </w:r>
      <w:proofErr w:type="gramEnd"/>
      <w:r w:rsidR="00F04771">
        <w:rPr>
          <w:sz w:val="28"/>
          <w:szCs w:val="28"/>
          <w:lang w:bidi="ru-RU"/>
        </w:rPr>
        <w:t xml:space="preserve"> В. </w:t>
      </w:r>
      <w:proofErr w:type="spellStart"/>
      <w:r w:rsidR="00F04771">
        <w:rPr>
          <w:sz w:val="28"/>
          <w:szCs w:val="28"/>
          <w:lang w:bidi="ru-RU"/>
        </w:rPr>
        <w:t>Чесноко</w:t>
      </w:r>
      <w:r w:rsidRPr="00FA5EFF">
        <w:rPr>
          <w:sz w:val="28"/>
          <w:szCs w:val="28"/>
          <w:lang w:bidi="ru-RU"/>
        </w:rPr>
        <w:t>вой</w:t>
      </w:r>
      <w:proofErr w:type="spellEnd"/>
      <w:r w:rsidRPr="00FA5EFF">
        <w:rPr>
          <w:sz w:val="28"/>
          <w:szCs w:val="28"/>
          <w:lang w:bidi="ru-RU"/>
        </w:rPr>
        <w:t>, группа диффузного общения является пространством свободы</w:t>
      </w:r>
      <w:r w:rsidR="00F04771">
        <w:rPr>
          <w:sz w:val="28"/>
          <w:szCs w:val="28"/>
          <w:lang w:bidi="ru-RU"/>
        </w:rPr>
        <w:t xml:space="preserve"> для своих, где люди могут выражать взгляды и поступки в преде</w:t>
      </w:r>
      <w:r w:rsidRPr="00FA5EFF">
        <w:rPr>
          <w:sz w:val="28"/>
          <w:szCs w:val="28"/>
          <w:lang w:bidi="ru-RU"/>
        </w:rPr>
        <w:t>лах, не разрушающих группу, и не завязанные на достижение благ. Речь идёт о внутренней свободе «Я». К таким же выводам пришё</w:t>
      </w:r>
      <w:r w:rsidR="00F04771">
        <w:rPr>
          <w:sz w:val="28"/>
          <w:szCs w:val="28"/>
          <w:lang w:bidi="ru-RU"/>
        </w:rPr>
        <w:t>л ведущий специалист по этимоло</w:t>
      </w:r>
      <w:r w:rsidRPr="00FA5EFF">
        <w:rPr>
          <w:sz w:val="28"/>
          <w:szCs w:val="28"/>
          <w:lang w:bidi="ru-RU"/>
        </w:rPr>
        <w:t>ги</w:t>
      </w:r>
      <w:r w:rsidR="00F04771">
        <w:rPr>
          <w:sz w:val="28"/>
          <w:szCs w:val="28"/>
          <w:lang w:bidi="ru-RU"/>
        </w:rPr>
        <w:t>и славянских языков О.Н. Труба</w:t>
      </w:r>
      <w:r w:rsidRPr="00FA5EFF">
        <w:rPr>
          <w:sz w:val="28"/>
          <w:szCs w:val="28"/>
          <w:lang w:bidi="ru-RU"/>
        </w:rPr>
        <w:t>чёв в работе «Этногенез и культура</w:t>
      </w:r>
      <w:r w:rsidR="00F04771">
        <w:rPr>
          <w:sz w:val="28"/>
          <w:szCs w:val="28"/>
          <w:lang w:bidi="ru-RU"/>
        </w:rPr>
        <w:t xml:space="preserve"> древнейших славян. Лингвистиче</w:t>
      </w:r>
      <w:r w:rsidRPr="00FA5EFF">
        <w:rPr>
          <w:sz w:val="28"/>
          <w:szCs w:val="28"/>
          <w:lang w:bidi="ru-RU"/>
        </w:rPr>
        <w:t>ские исследован</w:t>
      </w:r>
      <w:r w:rsidR="00F04771">
        <w:rPr>
          <w:sz w:val="28"/>
          <w:szCs w:val="28"/>
          <w:lang w:bidi="ru-RU"/>
        </w:rPr>
        <w:t>ия», назвав слова с корнем «</w:t>
      </w:r>
      <w:proofErr w:type="spellStart"/>
      <w:r w:rsidR="00F04771">
        <w:rPr>
          <w:sz w:val="28"/>
          <w:szCs w:val="28"/>
          <w:lang w:bidi="ru-RU"/>
        </w:rPr>
        <w:t>сво</w:t>
      </w:r>
      <w:proofErr w:type="spellEnd"/>
      <w:r w:rsidR="00F04771">
        <w:rPr>
          <w:sz w:val="28"/>
          <w:szCs w:val="28"/>
          <w:lang w:bidi="ru-RU"/>
        </w:rPr>
        <w:t>», к которым отно</w:t>
      </w:r>
      <w:r w:rsidRPr="00FA5EFF">
        <w:rPr>
          <w:sz w:val="28"/>
          <w:szCs w:val="28"/>
          <w:lang w:bidi="ru-RU"/>
        </w:rPr>
        <w:t>сятся и понятия «собственность», «свобода», «собор» семантической осью славянства среди терминов социального устройства и родства.</w:t>
      </w:r>
    </w:p>
    <w:p w:rsidR="00F04771" w:rsidRPr="00FA5EFF" w:rsidRDefault="00F04771" w:rsidP="00FA5EFF">
      <w:pPr>
        <w:ind w:firstLine="567"/>
        <w:jc w:val="both"/>
        <w:rPr>
          <w:sz w:val="28"/>
          <w:szCs w:val="28"/>
          <w:lang w:bidi="ru-RU"/>
        </w:rPr>
      </w:pPr>
    </w:p>
    <w:p w:rsidR="00FA5EFF" w:rsidRPr="00D43A41" w:rsidRDefault="00FA5EFF" w:rsidP="00D43A41">
      <w:pPr>
        <w:pStyle w:val="2"/>
        <w:rPr>
          <w:b/>
          <w:color w:val="auto"/>
          <w:sz w:val="28"/>
          <w:szCs w:val="28"/>
          <w:lang w:bidi="ru-RU"/>
        </w:rPr>
      </w:pPr>
      <w:r w:rsidRPr="00D43A41">
        <w:rPr>
          <w:b/>
          <w:color w:val="auto"/>
          <w:sz w:val="28"/>
          <w:szCs w:val="28"/>
          <w:lang w:bidi="ru-RU"/>
        </w:rPr>
        <w:t>Славянство и запад</w:t>
      </w:r>
      <w:r w:rsidR="00F04771" w:rsidRPr="00D43A41">
        <w:rPr>
          <w:b/>
          <w:color w:val="auto"/>
          <w:sz w:val="28"/>
          <w:szCs w:val="28"/>
          <w:lang w:bidi="ru-RU"/>
        </w:rPr>
        <w:t xml:space="preserve"> – разные до</w:t>
      </w:r>
      <w:r w:rsidRPr="00D43A41">
        <w:rPr>
          <w:b/>
          <w:color w:val="auto"/>
          <w:sz w:val="28"/>
          <w:szCs w:val="28"/>
          <w:lang w:bidi="ru-RU"/>
        </w:rPr>
        <w:t>роги человечества</w:t>
      </w:r>
    </w:p>
    <w:p w:rsidR="00F04771" w:rsidRDefault="00F04771" w:rsidP="00FA5EFF">
      <w:pPr>
        <w:ind w:firstLine="567"/>
        <w:jc w:val="both"/>
        <w:rPr>
          <w:sz w:val="28"/>
          <w:szCs w:val="28"/>
          <w:lang w:bidi="ru-RU"/>
        </w:rPr>
      </w:pPr>
    </w:p>
    <w:p w:rsidR="00FA5EFF" w:rsidRPr="00FA5EFF" w:rsidRDefault="00F04771" w:rsidP="00FA5EFF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Основным выводом по совре</w:t>
      </w:r>
      <w:r w:rsidR="00FA5EFF" w:rsidRPr="00FA5EFF">
        <w:rPr>
          <w:sz w:val="28"/>
          <w:szCs w:val="28"/>
          <w:lang w:bidi="ru-RU"/>
        </w:rPr>
        <w:t>менной исторической концепции славянской цивилизации является тот факт, что, несмотря на общее происхождение славян и западных народов (а также предков иранцев и индусов-арийцев и ряда других на</w:t>
      </w:r>
      <w:r>
        <w:rPr>
          <w:sz w:val="28"/>
          <w:szCs w:val="28"/>
          <w:lang w:bidi="ru-RU"/>
        </w:rPr>
        <w:t>родов, например, армян), на территории России, разделение пред</w:t>
      </w:r>
      <w:r w:rsidR="00FA5EFF" w:rsidRPr="00FA5EFF">
        <w:rPr>
          <w:sz w:val="28"/>
          <w:szCs w:val="28"/>
          <w:lang w:bidi="ru-RU"/>
        </w:rPr>
        <w:t>ков славянства и запада произошло очень давно, около 7 тысяч лет назад. Об этом свидетел</w:t>
      </w:r>
      <w:r>
        <w:rPr>
          <w:sz w:val="28"/>
          <w:szCs w:val="28"/>
          <w:lang w:bidi="ru-RU"/>
        </w:rPr>
        <w:t>ьствуют, археоло</w:t>
      </w:r>
      <w:r w:rsidR="00FA5EFF" w:rsidRPr="00FA5EFF">
        <w:rPr>
          <w:sz w:val="28"/>
          <w:szCs w:val="28"/>
          <w:lang w:bidi="ru-RU"/>
        </w:rPr>
        <w:t xml:space="preserve">гические, генетические, языковые и </w:t>
      </w:r>
      <w:r>
        <w:rPr>
          <w:sz w:val="28"/>
          <w:szCs w:val="28"/>
          <w:lang w:bidi="ru-RU"/>
        </w:rPr>
        <w:t>иные данные. Это давнее раздельное проживание в разных геогра</w:t>
      </w:r>
      <w:r w:rsidR="00FA5EFF" w:rsidRPr="00FA5EFF">
        <w:rPr>
          <w:sz w:val="28"/>
          <w:szCs w:val="28"/>
          <w:lang w:bidi="ru-RU"/>
        </w:rPr>
        <w:t>фических и социальных условиях и создало базу для особой славянской цивилизации и углубления её раздела с</w:t>
      </w:r>
      <w:r>
        <w:rPr>
          <w:sz w:val="28"/>
          <w:szCs w:val="28"/>
          <w:lang w:bidi="ru-RU"/>
        </w:rPr>
        <w:t xml:space="preserve"> индоевропейским западом и индо</w:t>
      </w:r>
      <w:r w:rsidR="00FA5EFF" w:rsidRPr="00FA5EFF">
        <w:rPr>
          <w:sz w:val="28"/>
          <w:szCs w:val="28"/>
          <w:lang w:bidi="ru-RU"/>
        </w:rPr>
        <w:t>европейским востоком. Славянство является консервативным началом, сохраняющим черты изначального тип</w:t>
      </w:r>
      <w:r>
        <w:rPr>
          <w:sz w:val="28"/>
          <w:szCs w:val="28"/>
          <w:lang w:bidi="ru-RU"/>
        </w:rPr>
        <w:t>а индоевропейцев, а западные на</w:t>
      </w:r>
      <w:r w:rsidR="00FA5EFF" w:rsidRPr="00FA5EFF">
        <w:rPr>
          <w:sz w:val="28"/>
          <w:szCs w:val="28"/>
          <w:lang w:bidi="ru-RU"/>
        </w:rPr>
        <w:t>роды</w:t>
      </w:r>
      <w:r>
        <w:rPr>
          <w:sz w:val="28"/>
          <w:szCs w:val="28"/>
          <w:lang w:bidi="ru-RU"/>
        </w:rPr>
        <w:t xml:space="preserve"> – нарастающих изменений это</w:t>
      </w:r>
      <w:r w:rsidR="00FA5EFF" w:rsidRPr="00FA5EFF">
        <w:rPr>
          <w:sz w:val="28"/>
          <w:szCs w:val="28"/>
          <w:lang w:bidi="ru-RU"/>
        </w:rPr>
        <w:t>го типа. С личностной и социальной точки зрения западный и славянский типы</w:t>
      </w:r>
      <w:r>
        <w:rPr>
          <w:sz w:val="28"/>
          <w:szCs w:val="28"/>
          <w:lang w:bidi="ru-RU"/>
        </w:rPr>
        <w:t xml:space="preserve"> – </w:t>
      </w:r>
      <w:r w:rsidR="00FA5EFF" w:rsidRPr="00FA5EFF">
        <w:rPr>
          <w:sz w:val="28"/>
          <w:szCs w:val="28"/>
          <w:lang w:bidi="ru-RU"/>
        </w:rPr>
        <w:t>разные пути эволюц</w:t>
      </w:r>
      <w:r>
        <w:rPr>
          <w:sz w:val="28"/>
          <w:szCs w:val="28"/>
          <w:lang w:bidi="ru-RU"/>
        </w:rPr>
        <w:t>ии челове</w:t>
      </w:r>
      <w:r w:rsidR="00FA5EFF" w:rsidRPr="00FA5EFF">
        <w:rPr>
          <w:sz w:val="28"/>
          <w:szCs w:val="28"/>
          <w:lang w:bidi="ru-RU"/>
        </w:rPr>
        <w:t>чес</w:t>
      </w:r>
      <w:r>
        <w:rPr>
          <w:sz w:val="28"/>
          <w:szCs w:val="28"/>
          <w:lang w:bidi="ru-RU"/>
        </w:rPr>
        <w:t>тва (что и является цивилизация</w:t>
      </w:r>
      <w:r w:rsidR="00FA5EFF" w:rsidRPr="00FA5EFF">
        <w:rPr>
          <w:sz w:val="28"/>
          <w:szCs w:val="28"/>
          <w:lang w:bidi="ru-RU"/>
        </w:rPr>
        <w:t>ми), которые всё более расходятся по</w:t>
      </w:r>
      <w:r>
        <w:rPr>
          <w:sz w:val="28"/>
          <w:szCs w:val="28"/>
          <w:lang w:bidi="ru-RU"/>
        </w:rPr>
        <w:t xml:space="preserve"> мере прогрессирующей рационали</w:t>
      </w:r>
      <w:r w:rsidR="00FA5EFF" w:rsidRPr="00FA5EFF">
        <w:rPr>
          <w:sz w:val="28"/>
          <w:szCs w:val="28"/>
          <w:lang w:bidi="ru-RU"/>
        </w:rPr>
        <w:t>за</w:t>
      </w:r>
      <w:r>
        <w:rPr>
          <w:sz w:val="28"/>
          <w:szCs w:val="28"/>
          <w:lang w:bidi="ru-RU"/>
        </w:rPr>
        <w:t>ции западного типа личности. Со</w:t>
      </w:r>
      <w:r w:rsidR="00FA5EFF" w:rsidRPr="00FA5EFF">
        <w:rPr>
          <w:sz w:val="28"/>
          <w:szCs w:val="28"/>
          <w:lang w:bidi="ru-RU"/>
        </w:rPr>
        <w:t>циалистическая революция России</w:t>
      </w:r>
      <w:r>
        <w:rPr>
          <w:sz w:val="28"/>
          <w:szCs w:val="28"/>
          <w:lang w:bidi="ru-RU"/>
        </w:rPr>
        <w:t xml:space="preserve"> – </w:t>
      </w:r>
      <w:r w:rsidR="00FA5EFF" w:rsidRPr="00FA5EFF">
        <w:rPr>
          <w:sz w:val="28"/>
          <w:szCs w:val="28"/>
          <w:lang w:bidi="ru-RU"/>
        </w:rPr>
        <w:t>восточного славянства в 1917-1937 гг. по сути, во многих чертах явилась кон</w:t>
      </w:r>
      <w:r w:rsidR="00DF5C1F">
        <w:rPr>
          <w:sz w:val="28"/>
          <w:szCs w:val="28"/>
          <w:lang w:bidi="ru-RU"/>
        </w:rPr>
        <w:t xml:space="preserve">сервативной революцией </w:t>
      </w:r>
      <w:r w:rsidR="00DF5C1F">
        <w:rPr>
          <w:sz w:val="28"/>
          <w:szCs w:val="28"/>
          <w:lang w:bidi="ru-RU"/>
        </w:rPr>
        <w:lastRenderedPageBreak/>
        <w:t>по вос</w:t>
      </w:r>
      <w:r w:rsidR="00FA5EFF" w:rsidRPr="00FA5EFF">
        <w:rPr>
          <w:sz w:val="28"/>
          <w:szCs w:val="28"/>
          <w:lang w:bidi="ru-RU"/>
        </w:rPr>
        <w:t>становлению древнего личностного и соц</w:t>
      </w:r>
      <w:r w:rsidR="00DF5C1F">
        <w:rPr>
          <w:sz w:val="28"/>
          <w:szCs w:val="28"/>
          <w:lang w:bidi="ru-RU"/>
        </w:rPr>
        <w:t>иального типа. Особенно это про</w:t>
      </w:r>
      <w:r w:rsidR="00FA5EFF" w:rsidRPr="00FA5EFF">
        <w:rPr>
          <w:sz w:val="28"/>
          <w:szCs w:val="28"/>
          <w:lang w:bidi="ru-RU"/>
        </w:rPr>
        <w:t xml:space="preserve">явилось на её поздних этапах в 1930- </w:t>
      </w:r>
      <w:proofErr w:type="spellStart"/>
      <w:r w:rsidR="00FA5EFF" w:rsidRPr="00FA5EFF">
        <w:rPr>
          <w:sz w:val="28"/>
          <w:szCs w:val="28"/>
          <w:lang w:bidi="ru-RU"/>
        </w:rPr>
        <w:t>хх</w:t>
      </w:r>
      <w:proofErr w:type="spellEnd"/>
      <w:r w:rsidR="00FA5EFF" w:rsidRPr="00FA5EFF">
        <w:rPr>
          <w:sz w:val="28"/>
          <w:szCs w:val="28"/>
          <w:lang w:bidi="ru-RU"/>
        </w:rPr>
        <w:t xml:space="preserve"> гг.</w:t>
      </w:r>
    </w:p>
    <w:p w:rsidR="00FA5EFF" w:rsidRPr="00302636" w:rsidRDefault="00FA5EFF" w:rsidP="00FA5EFF">
      <w:pPr>
        <w:ind w:firstLine="567"/>
        <w:jc w:val="both"/>
        <w:rPr>
          <w:sz w:val="28"/>
          <w:szCs w:val="28"/>
        </w:rPr>
      </w:pPr>
      <w:r w:rsidRPr="00FA5EFF">
        <w:rPr>
          <w:sz w:val="28"/>
          <w:szCs w:val="28"/>
          <w:lang w:bidi="ru-RU"/>
        </w:rPr>
        <w:t>Необходимо также добавить, так как</w:t>
      </w:r>
      <w:r w:rsidR="00DF5C1F">
        <w:rPr>
          <w:sz w:val="28"/>
          <w:szCs w:val="28"/>
          <w:lang w:bidi="ru-RU"/>
        </w:rPr>
        <w:t xml:space="preserve"> не все читатели хорошо осведом</w:t>
      </w:r>
      <w:r w:rsidRPr="00FA5EFF">
        <w:rPr>
          <w:sz w:val="28"/>
          <w:szCs w:val="28"/>
          <w:lang w:bidi="ru-RU"/>
        </w:rPr>
        <w:t>л</w:t>
      </w:r>
      <w:r w:rsidR="00DF5C1F">
        <w:rPr>
          <w:sz w:val="28"/>
          <w:szCs w:val="28"/>
          <w:lang w:bidi="ru-RU"/>
        </w:rPr>
        <w:t>ены об этом: вопреки распростра</w:t>
      </w:r>
      <w:r w:rsidRPr="00FA5EFF">
        <w:rPr>
          <w:sz w:val="28"/>
          <w:szCs w:val="28"/>
          <w:lang w:bidi="ru-RU"/>
        </w:rPr>
        <w:t>нённым в советское время (и ранее)</w:t>
      </w:r>
      <w:r w:rsidR="00DF5C1F">
        <w:rPr>
          <w:sz w:val="28"/>
          <w:szCs w:val="28"/>
          <w:lang w:bidi="ru-RU"/>
        </w:rPr>
        <w:t xml:space="preserve"> искажённым тенденциозным взгля</w:t>
      </w:r>
      <w:r w:rsidRPr="00FA5EFF">
        <w:rPr>
          <w:sz w:val="28"/>
          <w:szCs w:val="28"/>
          <w:lang w:bidi="ru-RU"/>
        </w:rPr>
        <w:t>дам</w:t>
      </w:r>
      <w:r w:rsidR="00DF5C1F">
        <w:rPr>
          <w:sz w:val="28"/>
          <w:szCs w:val="28"/>
          <w:lang w:bidi="ru-RU"/>
        </w:rPr>
        <w:t>, славянство, как и западные на</w:t>
      </w:r>
      <w:r w:rsidRPr="00FA5EFF">
        <w:rPr>
          <w:sz w:val="28"/>
          <w:szCs w:val="28"/>
          <w:lang w:bidi="ru-RU"/>
        </w:rPr>
        <w:t>роды, по своему происхождению, населению и культурному типу не свя</w:t>
      </w:r>
      <w:r w:rsidR="00DF5C1F">
        <w:rPr>
          <w:sz w:val="28"/>
          <w:szCs w:val="28"/>
          <w:lang w:bidi="ru-RU"/>
        </w:rPr>
        <w:t xml:space="preserve">заны с </w:t>
      </w:r>
      <w:proofErr w:type="spellStart"/>
      <w:r w:rsidR="00DF5C1F">
        <w:rPr>
          <w:sz w:val="28"/>
          <w:szCs w:val="28"/>
          <w:lang w:bidi="ru-RU"/>
        </w:rPr>
        <w:t>ближне</w:t>
      </w:r>
      <w:proofErr w:type="spellEnd"/>
      <w:r w:rsidR="00DF5C1F">
        <w:rPr>
          <w:sz w:val="28"/>
          <w:szCs w:val="28"/>
          <w:lang w:bidi="ru-RU"/>
        </w:rPr>
        <w:t>- и средне-восточными раннеземледельческими ци</w:t>
      </w:r>
      <w:r w:rsidRPr="00FA5EFF">
        <w:rPr>
          <w:sz w:val="28"/>
          <w:szCs w:val="28"/>
          <w:lang w:bidi="ru-RU"/>
        </w:rPr>
        <w:t xml:space="preserve">вилизациями (Египет, Месопотамия, Элам, </w:t>
      </w:r>
      <w:r w:rsidR="00DF5C1F">
        <w:rPr>
          <w:sz w:val="28"/>
          <w:szCs w:val="28"/>
          <w:lang w:bidi="ru-RU"/>
        </w:rPr>
        <w:t>Индия и другие), весьма разви</w:t>
      </w:r>
      <w:r w:rsidRPr="00FA5EFF">
        <w:rPr>
          <w:sz w:val="28"/>
          <w:szCs w:val="28"/>
          <w:lang w:bidi="ru-RU"/>
        </w:rPr>
        <w:t>ты</w:t>
      </w:r>
      <w:r w:rsidR="00DF5C1F">
        <w:rPr>
          <w:sz w:val="28"/>
          <w:szCs w:val="28"/>
          <w:lang w:bidi="ru-RU"/>
        </w:rPr>
        <w:t>ми на тот момент, хотя имели ме</w:t>
      </w:r>
      <w:r w:rsidRPr="00FA5EFF">
        <w:rPr>
          <w:sz w:val="28"/>
          <w:szCs w:val="28"/>
          <w:lang w:bidi="ru-RU"/>
        </w:rPr>
        <w:t>сто некоторые заимствования</w:t>
      </w:r>
      <w:r w:rsidR="00DF5C1F">
        <w:rPr>
          <w:sz w:val="28"/>
          <w:szCs w:val="28"/>
          <w:lang w:bidi="ru-RU"/>
        </w:rPr>
        <w:t xml:space="preserve"> у них, как наоборот.</w:t>
      </w:r>
    </w:p>
    <w:p w:rsidR="00302636" w:rsidRPr="00302636" w:rsidRDefault="00302636">
      <w:pPr>
        <w:ind w:firstLine="567"/>
        <w:jc w:val="both"/>
        <w:rPr>
          <w:sz w:val="28"/>
          <w:szCs w:val="28"/>
        </w:rPr>
      </w:pPr>
    </w:p>
    <w:sectPr w:rsidR="00302636" w:rsidRPr="00302636" w:rsidSect="0036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E9D"/>
    <w:multiLevelType w:val="multilevel"/>
    <w:tmpl w:val="BDF05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36"/>
    <w:rsid w:val="002D74A2"/>
    <w:rsid w:val="00302636"/>
    <w:rsid w:val="00356C15"/>
    <w:rsid w:val="00365DAB"/>
    <w:rsid w:val="008E02CF"/>
    <w:rsid w:val="00997D3E"/>
    <w:rsid w:val="009A01A7"/>
    <w:rsid w:val="00D43A41"/>
    <w:rsid w:val="00DF5C1F"/>
    <w:rsid w:val="00F04771"/>
    <w:rsid w:val="00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D793F-8101-439C-A269-1DC15057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3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3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1.00/media/image7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User</dc:creator>
  <cp:keywords/>
  <dc:description/>
  <cp:lastModifiedBy>Notebook User</cp:lastModifiedBy>
  <cp:revision>2</cp:revision>
  <dcterms:created xsi:type="dcterms:W3CDTF">2019-12-18T09:36:00Z</dcterms:created>
  <dcterms:modified xsi:type="dcterms:W3CDTF">2019-12-18T14:03:00Z</dcterms:modified>
</cp:coreProperties>
</file>