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E76" w:rsidRDefault="00B90E76" w:rsidP="00E36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E76">
        <w:rPr>
          <w:rFonts w:ascii="Times New Roman" w:hAnsi="Times New Roman" w:cs="Times New Roman"/>
          <w:b/>
          <w:sz w:val="28"/>
          <w:szCs w:val="28"/>
        </w:rPr>
        <w:t xml:space="preserve">БОЛОНСКАЯ СИСТЕМА ОБРАЗОВАНИЯ </w:t>
      </w:r>
    </w:p>
    <w:p w:rsidR="00B90E76" w:rsidRPr="00B90E76" w:rsidRDefault="00B90E76" w:rsidP="00E36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E76">
        <w:rPr>
          <w:rFonts w:ascii="Times New Roman" w:hAnsi="Times New Roman" w:cs="Times New Roman"/>
          <w:b/>
          <w:sz w:val="28"/>
          <w:szCs w:val="28"/>
        </w:rPr>
        <w:t>КАК СРЕДСТВО РАЗРУШЕНИЯ РУССКОЙ ЦИВИЛИЗАЦИИ</w:t>
      </w:r>
    </w:p>
    <w:p w:rsidR="00B90E76" w:rsidRDefault="00B90E76" w:rsidP="00B90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0E76" w:rsidRPr="00B90E76" w:rsidRDefault="00B90E76" w:rsidP="00B90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0E76" w:rsidRPr="00E552EE" w:rsidRDefault="00B90E76" w:rsidP="00B90E76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52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2003 г. </w:t>
      </w:r>
      <w:r w:rsidR="00E552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E552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России принята Болонская система образования</w:t>
      </w:r>
      <w:r w:rsidR="00E552EE">
        <w:rPr>
          <w:rStyle w:val="ab"/>
          <w:rFonts w:ascii="Times New Roman" w:eastAsia="Times New Roman" w:hAnsi="Times New Roman" w:cs="Times New Roman"/>
          <w:bCs/>
          <w:sz w:val="28"/>
          <w:szCs w:val="28"/>
          <w:lang w:eastAsia="ru-RU"/>
        </w:rPr>
        <w:footnoteReference w:id="1"/>
      </w:r>
      <w:r w:rsidRPr="00E552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вот уже несколько лет активно дискутируется вопрос: является ли Болонский пр</w:t>
      </w:r>
      <w:r w:rsidRPr="00E552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E552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цесс</w:t>
      </w:r>
      <w:r w:rsidR="00E552EE">
        <w:rPr>
          <w:rStyle w:val="ab"/>
          <w:rFonts w:ascii="Times New Roman" w:eastAsia="Times New Roman" w:hAnsi="Times New Roman" w:cs="Times New Roman"/>
          <w:bCs/>
          <w:sz w:val="28"/>
          <w:szCs w:val="28"/>
          <w:lang w:eastAsia="ru-RU"/>
        </w:rPr>
        <w:footnoteReference w:id="2"/>
      </w:r>
      <w:r w:rsidRPr="00E552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благом или злом для России, средством её «модернизации и прогре</w:t>
      </w:r>
      <w:r w:rsidRPr="00E552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E552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сивного развития» или средством, окончательно разрушившим нашу образ</w:t>
      </w:r>
      <w:r w:rsidRPr="00E552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E552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вательную систему. Автор данной статьи однозначно склоняется ко вт</w:t>
      </w:r>
      <w:r w:rsidRPr="00E552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E552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рому варианту. Однако давайте попробуем разобрать наиболее серьёзные аргуме</w:t>
      </w:r>
      <w:r w:rsidRPr="00E552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Pr="00E552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 сторонников данной системы.</w:t>
      </w:r>
    </w:p>
    <w:p w:rsidR="00B90E76" w:rsidRPr="00B90E76" w:rsidRDefault="00B90E76" w:rsidP="00B90E76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90E76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Аргумент первый</w:t>
      </w:r>
      <w:r w:rsidRPr="00B90E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 «</w:t>
      </w:r>
      <w:r w:rsidRPr="00B90E7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Болонский процесс является фактором инт</w:t>
      </w:r>
      <w:r w:rsidRPr="00B90E7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е</w:t>
      </w:r>
      <w:r w:rsidRPr="00B90E7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грации российского образования, а значит и российского общества в ц</w:t>
      </w:r>
      <w:r w:rsidRPr="00B90E7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е</w:t>
      </w:r>
      <w:r w:rsidRPr="00B90E7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лом, в культурный мир Запада. Поскольку образование является сист</w:t>
      </w:r>
      <w:r w:rsidRPr="00B90E7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е</w:t>
      </w:r>
      <w:r w:rsidRPr="00B90E7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мой, формирующей и воспроизводящей культуру (менталитет, ценн</w:t>
      </w:r>
      <w:r w:rsidRPr="00B90E7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о</w:t>
      </w:r>
      <w:r w:rsidRPr="00B90E7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сти, поведенческие установки и т.д.), а значит</w:t>
      </w:r>
      <w:r w:rsidR="0046541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,</w:t>
      </w:r>
      <w:r w:rsidRPr="00B90E7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 и определяющей будущее, его формат играет важную роль для общества</w:t>
      </w:r>
      <w:r w:rsidRPr="00B90E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».</w:t>
      </w:r>
    </w:p>
    <w:p w:rsidR="00B90E76" w:rsidRPr="00B90E76" w:rsidRDefault="00B90E76" w:rsidP="00B90E76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90E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Прежде чем говорить об интеграции российского общества в культу</w:t>
      </w:r>
      <w:r w:rsidRPr="00B90E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</w:t>
      </w:r>
      <w:r w:rsidRPr="00B90E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ный мир Запада, необходимо ответить на вопрос: нужна ли эта интеграция? На наш взгляд, подобная интеграция приведёт лишь к уничтожению росси</w:t>
      </w:r>
      <w:r w:rsidRPr="00B90E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й</w:t>
      </w:r>
      <w:r w:rsidRPr="00B90E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ской цивилизации, её растворению в Западе.</w:t>
      </w:r>
    </w:p>
    <w:p w:rsidR="00B90E76" w:rsidRPr="00B90E76" w:rsidRDefault="00B90E76" w:rsidP="00B90E76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90E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Впрочем, если мы всё же признаём такое развитие событий правил</w:t>
      </w:r>
      <w:r w:rsidRPr="00B90E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ь</w:t>
      </w:r>
      <w:r w:rsidRPr="00B90E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ным, необходимо приложить усилия для максимальной интеграции, соотве</w:t>
      </w:r>
      <w:r w:rsidRPr="00B90E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</w:t>
      </w:r>
      <w:r w:rsidRPr="00B90E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ственно надо отменить преподавание русского языка (усилить преподавание европейских языков), не говоря уже об отмене русской истории и литературы (это вообще в данном случае никому не нужный мусор). И это – не утриров</w:t>
      </w:r>
      <w:r w:rsidRPr="00B90E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Pr="00B90E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ние, а нормальная логика развития событий: с одной стороны – если уж инт</w:t>
      </w:r>
      <w:r w:rsidRPr="00B90E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r w:rsidRPr="00B90E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грироваться – то полностью, либо не делать этого вообще. </w:t>
      </w:r>
      <w:proofErr w:type="gramStart"/>
      <w:r w:rsidRPr="00B90E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 другой стороны – если мы признаём пр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евосходство западной культуры (</w:t>
      </w:r>
      <w:r w:rsidRPr="00B90E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ведь это мы </w:t>
      </w:r>
      <w:proofErr w:type="spellStart"/>
      <w:r w:rsidRPr="00B90E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интегр</w:t>
      </w:r>
      <w:r w:rsidRPr="00B90E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Pr="00B90E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руемся</w:t>
      </w:r>
      <w:proofErr w:type="spellEnd"/>
      <w:r w:rsidRPr="00B90E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Запад, а не они – в Россию, тем более что о равноправии в этом сл</w:t>
      </w:r>
      <w:r w:rsidRPr="00B90E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</w:t>
      </w:r>
      <w:r w:rsidRPr="00B90E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чае речь никто не ведёт, но и объективно не может вести), то зачем изучать заведомо ложные и никому не нужные предметы – историю, литературу, </w:t>
      </w:r>
      <w:r w:rsidRPr="00B90E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православную культуру и т.п.</w:t>
      </w:r>
      <w:proofErr w:type="gramEnd"/>
      <w:r w:rsidRPr="00B90E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Надо быть последовательными до конца – только так мы добьёмся успеха. По поводу языка – тоже не утрирую. Хотим интегрироваться, хотим в европейский дом – давайте перенимать язык хоз</w:t>
      </w:r>
      <w:r w:rsidRPr="00B90E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</w:t>
      </w:r>
      <w:r w:rsidRPr="00B90E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ев. Кстати, так и к западным ценностям гораздо проще приобщаться. А</w:t>
      </w:r>
      <w:r w:rsidRPr="00B90E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r w:rsidRPr="00B90E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глийский (немецкий, французский – как варианты) однозначно долж</w:t>
      </w:r>
      <w:r w:rsidR="00CA40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ен стать языком</w:t>
      </w:r>
      <w:r w:rsidRPr="00B90E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если не бытового, то межнационального общения (русский не явл</w:t>
      </w:r>
      <w:r w:rsidRPr="00B90E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</w:t>
      </w:r>
      <w:r w:rsidRPr="00B90E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ется родным как минимум для четверти населения России), а уж языком пр</w:t>
      </w:r>
      <w:r w:rsidRPr="00B90E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r w:rsidRPr="00B90E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подавания в вузах – однозначно.</w:t>
      </w:r>
    </w:p>
    <w:p w:rsidR="00B90E76" w:rsidRPr="00B90E76" w:rsidRDefault="00B90E76" w:rsidP="00B90E76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90E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Здесь же встаёт вопрос о нашей политической элите: как можно успешно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интегрироваться в Запад (а они </w:t>
      </w:r>
      <w:r w:rsidRPr="00B90E7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реально этого хотят</w:t>
      </w:r>
      <w:r w:rsidRPr="00B90E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раз ввели Б</w:t>
      </w:r>
      <w:r w:rsidRPr="00B90E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</w:t>
      </w:r>
      <w:r w:rsidRPr="00B90E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лонскую систему) и одновременно конфликтовать с ним? Это уже полный идиотизм, который у нас более </w:t>
      </w:r>
      <w:proofErr w:type="spellStart"/>
      <w:r w:rsidRPr="00B90E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политкорректно</w:t>
      </w:r>
      <w:proofErr w:type="spellEnd"/>
      <w:r w:rsidRPr="00B90E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именуют «политическим патриотизмом».</w:t>
      </w:r>
    </w:p>
    <w:p w:rsidR="00B90E76" w:rsidRPr="00B90E76" w:rsidRDefault="00B90E76" w:rsidP="00B90E76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90E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Если же всё-таки мы признаем, что российская цивилизация – уникал</w:t>
      </w:r>
      <w:r w:rsidRPr="00B90E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ь</w:t>
      </w:r>
      <w:r w:rsidRPr="00B90E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ная и самодостаточная, то интеграция в Запад – есть преступление и перед нынешним поколением, и </w:t>
      </w:r>
      <w:proofErr w:type="gramStart"/>
      <w:r w:rsidRPr="00B90E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перед</w:t>
      </w:r>
      <w:proofErr w:type="gramEnd"/>
      <w:r w:rsidRPr="00B90E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будущими. Любое заимствование европе</w:t>
      </w:r>
      <w:r w:rsidRPr="00B90E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й</w:t>
      </w:r>
      <w:r w:rsidRPr="00B90E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ских форм неизбежно приведёт к гибел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Pr="00B90E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российск</w:t>
      </w:r>
      <w:r w:rsidR="00CA40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ой</w:t>
      </w:r>
      <w:r w:rsidRPr="00B90E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цивилизаци</w:t>
      </w:r>
      <w:r w:rsidR="00CA40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Pr="00B90E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B90E76" w:rsidRPr="00B90E76" w:rsidRDefault="00B90E76" w:rsidP="00B90E76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90E76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Аргумент второй</w:t>
      </w:r>
      <w:r w:rsidRPr="00B90E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 «</w:t>
      </w:r>
      <w:r w:rsidRPr="00B90E7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Заимствование европейских образовательных форм – это возможность преодоления национальной замкнутости в и</w:t>
      </w:r>
      <w:r w:rsidRPr="00B90E7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н</w:t>
      </w:r>
      <w:r w:rsidRPr="00B90E7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теллектуальной сфере</w:t>
      </w:r>
      <w:r w:rsidRPr="00B90E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».</w:t>
      </w:r>
    </w:p>
    <w:p w:rsidR="00B90E76" w:rsidRPr="00B90E76" w:rsidRDefault="00B90E76" w:rsidP="00B90E76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90E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Национальной замкнутости в интеллектуальной сфере нет. </w:t>
      </w:r>
      <w:proofErr w:type="gramStart"/>
      <w:r w:rsidRPr="00B90E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Разве обмен научными идеями в сфере ест</w:t>
      </w:r>
      <w:r w:rsidR="007628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ественных наук и как следствие</w:t>
      </w:r>
      <w:r w:rsidRPr="00B90E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сотрудничество в сфере технологий невозможно без полного (частичное уже произошло) ра</w:t>
      </w:r>
      <w:r w:rsidRPr="00B90E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</w:t>
      </w:r>
      <w:r w:rsidRPr="00B90E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творения России в Западе?</w:t>
      </w:r>
      <w:proofErr w:type="gramEnd"/>
      <w:r w:rsidRPr="00B90E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Даже западные учёные признают, что вполне во</w:t>
      </w:r>
      <w:r w:rsidRPr="00B90E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</w:t>
      </w:r>
      <w:r w:rsidRPr="00B90E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можна модернизация без </w:t>
      </w:r>
      <w:proofErr w:type="spellStart"/>
      <w:r w:rsidRPr="00B90E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вестернизации</w:t>
      </w:r>
      <w:proofErr w:type="spellEnd"/>
      <w:r w:rsidRPr="00B90E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– пример того же Китая является п</w:t>
      </w:r>
      <w:r w:rsidRPr="00B90E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</w:t>
      </w:r>
      <w:r w:rsidRPr="00B90E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казательным. Да и СССР, даже в самые тяжёлые времена Холодной войны</w:t>
      </w:r>
      <w:r w:rsidR="007628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Pr="00B90E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вовсе не был интеллектуально ограничен, а лидерство советской науки во многих сферах признавали и признают даже самые ярые противники нашей страны.</w:t>
      </w:r>
    </w:p>
    <w:p w:rsidR="00B90E76" w:rsidRPr="00B90E76" w:rsidRDefault="00B90E76" w:rsidP="00B90E76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90E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Кроме того</w:t>
      </w:r>
      <w:r w:rsidR="007628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Pr="00B90E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существуют международные научные конгрессы и соо</w:t>
      </w:r>
      <w:r w:rsidRPr="00B90E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</w:t>
      </w:r>
      <w:r w:rsidRPr="00B90E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щества учёных и т.п. Никто не призывает от них оградиться «китайской ст</w:t>
      </w:r>
      <w:r w:rsidRPr="00B90E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r w:rsidRPr="00B90E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ной», но ломать свою культуру, систему национального образования, чтобы обмениваться научными идеями – кто доказал, что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B90E7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это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B90E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необходимо? Даже на бытовом уровне – разве обязательно стать синтоистом, чтобы успешно и</w:t>
      </w:r>
      <w:r w:rsidRPr="00B90E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</w:t>
      </w:r>
      <w:r w:rsidRPr="00B90E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пользовать японскую технику? Пресловутая интеграция России в «светлый Западный мир» не является чем-то необходимым, а уж тем более неизбе</w:t>
      </w:r>
      <w:r w:rsidRPr="00B90E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ж</w:t>
      </w:r>
      <w:r w:rsidRPr="00B90E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ным. Делит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ь</w:t>
      </w:r>
      <w:r w:rsidRPr="00B90E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ся с нами идеями не хотели и не хотят по политическим мот</w:t>
      </w:r>
      <w:r w:rsidRPr="00B90E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Pr="00B90E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вам, потому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что как писал Н.Я. Данилевский</w:t>
      </w:r>
      <w:r w:rsidRPr="00B90E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7628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</w:t>
      </w:r>
      <w:r w:rsidRPr="00B90E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Европа не считает нас сво</w:t>
      </w:r>
      <w:r w:rsidRPr="00B90E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Pr="00B90E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ми», а вовсе не по причине нашей культурной отсталости, не потому, что мы не в состоянии воспринять передовые технические новшества.</w:t>
      </w:r>
    </w:p>
    <w:p w:rsidR="00B90E76" w:rsidRPr="00B90E76" w:rsidRDefault="00B90E76" w:rsidP="00B90E76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90E76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Аргумент третий</w:t>
      </w:r>
      <w:r w:rsidRPr="00B90E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 «</w:t>
      </w:r>
      <w:r w:rsidRPr="00B90E7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Преимущества Болонского процесс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а</w:t>
      </w:r>
      <w:r w:rsidRPr="00B90E7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 неоспоримы. Это расширение доступа к высшему образованию, значительный рост возможностей получения европейского высшего образования, масшта</w:t>
      </w:r>
      <w:r w:rsidRPr="00B90E7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б</w:t>
      </w:r>
      <w:r w:rsidRPr="00B90E7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ное расширение мобильности студентов и преподавателей, а также </w:t>
      </w:r>
      <w:r w:rsidRPr="00B90E7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lastRenderedPageBreak/>
        <w:t>обеспечение успешного трудоустройства выпускников вузов за счёт того, что все квалификации должны быть ориентированы на рынок труда</w:t>
      </w:r>
      <w:r w:rsidRPr="00B90E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».</w:t>
      </w:r>
    </w:p>
    <w:p w:rsidR="00B90E76" w:rsidRPr="00B90E76" w:rsidRDefault="00B90E76" w:rsidP="00B90E76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90E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Насколько России сегодня важен доступ отдельных студентов и преп</w:t>
      </w:r>
      <w:r w:rsidRPr="00B90E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</w:t>
      </w:r>
      <w:r w:rsidRPr="00B90E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давателей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</w:t>
      </w:r>
      <w:r w:rsidRPr="00B90E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европейскому образованию? Что он даёт в прикладном плане нашей стране? Ничего. Даже меньше, чем ничего. С одной стороны, те, кто учиться за рубежом (их не так уж много), как правило, там и остаются раб</w:t>
      </w:r>
      <w:r w:rsidRPr="00B90E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</w:t>
      </w:r>
      <w:r w:rsidRPr="00B90E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тать.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B90E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Специалистов наша экономика, наше народное хозяйство не получает. Но это ещё не самое страшное. Хуже, когда мы гордимся, когда выпускники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B90E7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наших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B90E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вузов находят работу за рубежом. Возникает абсурдная ситуация, к</w:t>
      </w:r>
      <w:r w:rsidRPr="00B90E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</w:t>
      </w:r>
      <w:r w:rsidRPr="00B90E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гда государство тратится на подготовку специалистов, а отдачи е получает. Не вызывает сомнений, что для отдельного человека это</w:t>
      </w:r>
      <w:r w:rsidR="007628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Pr="00B90E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наверное</w:t>
      </w:r>
      <w:r w:rsidR="007628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Pr="00B90E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не так плохо – возможность заработать, хорошо пожить и т.д. Но что в результате получает всё общество – ничего. Здесь, явный, прямой вред. Нет сомнения, что государство должно стараться создать необходимые условия жизни и р</w:t>
      </w:r>
      <w:r w:rsidRPr="00B90E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Pr="00B90E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боты здесь, у нас в стране, но это уже не вопрос системы образования, а в</w:t>
      </w:r>
      <w:r w:rsidRPr="00B90E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</w:t>
      </w:r>
      <w:r w:rsidRPr="00B90E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прос эффективности использования власти представителями политических элит, вопрос эффективного государственного управления. Кроме того, на З</w:t>
      </w:r>
      <w:r w:rsidRPr="00B90E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Pr="00B90E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паде получат работу по профессии только лучшие, а порой – уникальные специалисты. Средние и худшие там никому не нужны – дальше подсобных рабочих они работы не найдут. И те, и другие найдут соответствующие зан</w:t>
      </w:r>
      <w:r w:rsidRPr="00B90E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</w:t>
      </w:r>
      <w:r w:rsidRPr="00B90E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тия с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B90E7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любым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7628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дипломом, так как</w:t>
      </w:r>
      <w:r w:rsidRPr="00B90E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первом случае нужен специалист и его знания, а во втором профессиональная подготовка по диплому не интересует вообще. Как-то в интервью ректор одного питерского вуза с нескрываемой гордостью </w:t>
      </w:r>
      <w:r w:rsidR="0076282B" w:rsidRPr="00B90E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вещал,</w:t>
      </w:r>
      <w:r w:rsidR="007628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сколько его выпускников трудит</w:t>
      </w:r>
      <w:r w:rsidRPr="00B90E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ся «за бугром», причём назвал даже их точное число. А вот,</w:t>
      </w:r>
      <w:r w:rsidR="007628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сколько его выпускников трудит</w:t>
      </w:r>
      <w:r w:rsidRPr="00B90E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ся в России, и даже в каких отраслях – ответить затруднился. Возникает вопрос: а зачем собственно нашему обществу кормить подобные вузы, если они не служат на благо самого этого общества? Ведь в данном случае, что есть этот вуз, что его нет – для нашей страны разницы никакой. В итоге Болонская с</w:t>
      </w:r>
      <w:r w:rsidRPr="00B90E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Pr="00B90E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стема никак не способствует решению задач социально-экономического и культурного развития страны. Главный её козырь в том, что диплом выпус</w:t>
      </w:r>
      <w:r w:rsidRPr="00B90E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</w:t>
      </w:r>
      <w:r w:rsidRPr="00B90E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ников может быть признан за рубежом, а соответственно может найти там работу, что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B90E7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никак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B90E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 способствует решению данных задач.</w:t>
      </w:r>
    </w:p>
    <w:p w:rsidR="00B90E76" w:rsidRPr="00B90E76" w:rsidRDefault="00B90E76" w:rsidP="00B90E76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90E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Европейские специалисты в РФ тоже массово не едут (не считая деся</w:t>
      </w:r>
      <w:r w:rsidRPr="00B90E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</w:t>
      </w:r>
      <w:r w:rsidRPr="00B90E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ка-другого экзальтированных европейцев, желающих пожить в условиях «русской экзотики»). С другой стороны, если мы желали привлекать ин</w:t>
      </w:r>
      <w:r w:rsidRPr="00B90E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</w:t>
      </w:r>
      <w:r w:rsidRPr="00B90E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странных специалистов в Россию,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B90E7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кто нам мешал признавать их дипломы в каждом конкретном случае, либо принять соответствующий фед</w:t>
      </w:r>
      <w:r w:rsidRPr="00B90E7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е</w:t>
      </w:r>
      <w:r w:rsidRPr="00B90E7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ральный закон</w:t>
      </w:r>
      <w:r w:rsidRPr="00B90E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? Зачем для этого было ломать уже сложившуюся и эффе</w:t>
      </w:r>
      <w:r w:rsidRPr="00B90E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</w:t>
      </w:r>
      <w:r w:rsidRPr="00B90E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тивно работающую систему образования? Здравого смысла в этом никакого нет – кроме желания наших чиновников от образования внедрить очередной «западный бренд».</w:t>
      </w:r>
    </w:p>
    <w:p w:rsidR="00B90E76" w:rsidRPr="00B90E76" w:rsidRDefault="00B90E76" w:rsidP="00B90E76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90E76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Аргумент четвёртый</w:t>
      </w:r>
      <w:r w:rsidRPr="00B90E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 «</w:t>
      </w:r>
      <w:r w:rsidRPr="00B90E7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Присоединение России к Болонскому процессу дало некоторый импульс модернизации высшего образования</w:t>
      </w:r>
      <w:r w:rsidRPr="00B90E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».</w:t>
      </w:r>
    </w:p>
    <w:p w:rsidR="00B90E76" w:rsidRPr="00B90E76" w:rsidRDefault="00B90E76" w:rsidP="00B90E76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90E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Болонская система является для Европы не чем-то искусственно с</w:t>
      </w:r>
      <w:r w:rsidRPr="00B90E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</w:t>
      </w:r>
      <w:r w:rsidRPr="00B90E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зданным – она представляет собой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B90E7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результат многовекового внутреннего развития европейских стран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. </w:t>
      </w:r>
      <w:r w:rsidRPr="00B90E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то же время у нас эта система является навязанной сверху, мертворождённой, не учитывающей наши национальные особенности. В результате появился очередной </w:t>
      </w:r>
      <w:proofErr w:type="gramStart"/>
      <w:r w:rsidRPr="00B90E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урод</w:t>
      </w:r>
      <w:proofErr w:type="gramEnd"/>
      <w:r w:rsidRPr="00B90E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Так, например, ступени </w:t>
      </w:r>
      <w:proofErr w:type="spellStart"/>
      <w:r w:rsidRPr="00B90E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бакалавриата</w:t>
      </w:r>
      <w:proofErr w:type="spellEnd"/>
      <w:r w:rsidRPr="00B90E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магистратуры практически ничем внутренне не связаны. Можно закончить </w:t>
      </w:r>
      <w:proofErr w:type="spellStart"/>
      <w:r w:rsidRPr="00B90E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бакалавриат</w:t>
      </w:r>
      <w:proofErr w:type="spellEnd"/>
      <w:r w:rsidRPr="00B90E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 специальности «Экономика» и поступить на магистратуру по инженерной специальности. Реальная эффективность б</w:t>
      </w:r>
      <w:r w:rsidRPr="00B90E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</w:t>
      </w:r>
      <w:r w:rsidRPr="00B90E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дущей профессиональной деятельности такого «инженера» под большим в</w:t>
      </w:r>
      <w:r w:rsidRPr="00B90E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</w:t>
      </w:r>
      <w:r w:rsidRPr="00B90E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просом. Иначе говоря, Болонская система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B90E7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никак не учитывает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B90E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(да объе</w:t>
      </w:r>
      <w:r w:rsidRPr="00B90E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</w:t>
      </w:r>
      <w:r w:rsidRPr="00B90E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тивно и не может учитывать) рос</w:t>
      </w:r>
      <w:r w:rsidR="007628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сийские особенности и реалии, так </w:t>
      </w:r>
      <w:r w:rsidRPr="00B90E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</w:t>
      </w:r>
      <w:r w:rsidR="007628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ак</w:t>
      </w:r>
      <w:r w:rsidRPr="00B90E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</w:t>
      </w:r>
      <w:r w:rsidRPr="00B90E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</w:t>
      </w:r>
      <w:r w:rsidRPr="00B90E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здана в совершенно других культурно-исторических условиях – о какой м</w:t>
      </w:r>
      <w:r w:rsidRPr="00B90E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</w:t>
      </w:r>
      <w:r w:rsidRPr="00B90E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дернизации образования на подобной основе можно всерьёз говорить? Кроме того, фрагментарность и снижение уровня фундаментальности образования в Болонской системе, затрудняющее (либо вообще исключающее) формиров</w:t>
      </w:r>
      <w:r w:rsidRPr="00B90E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Pr="00B90E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ние критического и аналитического мышления, отмечается практически вс</w:t>
      </w:r>
      <w:r w:rsidRPr="00B90E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r w:rsidRPr="00B90E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ми специалистами.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B90E7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Какая вообще модернизация возможна в условиях прогрессивно усиливающейся примитивности мышления</w:t>
      </w:r>
      <w:r w:rsidRPr="00B90E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?</w:t>
      </w:r>
    </w:p>
    <w:p w:rsidR="00B90E76" w:rsidRPr="00B90E76" w:rsidRDefault="00B90E76" w:rsidP="00B90E76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90E76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Аргумент пятый</w:t>
      </w:r>
      <w:r w:rsidRPr="00B90E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 «</w:t>
      </w:r>
      <w:r w:rsidRPr="00B90E7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Фрагментарность и снижение уровня фундаме</w:t>
      </w:r>
      <w:r w:rsidRPr="00B90E7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н</w:t>
      </w:r>
      <w:r w:rsidRPr="00B90E7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тальности образования обусловлены не Болонской системой, а общим кризисом российской образовательной системы, падением престижа знания и науки, ослаблением кадровых ресурсов в сфере высшего образов</w:t>
      </w:r>
      <w:r w:rsidRPr="00B90E7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а</w:t>
      </w:r>
      <w:r w:rsidRPr="00B90E7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ния</w:t>
      </w:r>
      <w:r w:rsidRPr="00B90E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».</w:t>
      </w:r>
    </w:p>
    <w:p w:rsidR="00B90E76" w:rsidRPr="00B90E76" w:rsidRDefault="00B90E76" w:rsidP="00B90E76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90E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Отмеченный специалистами «кадровый голод» российской системы образования во многом вызван «экономическим эффектом» от внедрения Б</w:t>
      </w:r>
      <w:r w:rsidRPr="00B90E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</w:t>
      </w:r>
      <w:r w:rsidRPr="00B90E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лонской системы, следствием чего и стали масштабные сокращения профе</w:t>
      </w:r>
      <w:r w:rsidRPr="00B90E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</w:t>
      </w:r>
      <w:r w:rsidRPr="00B90E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сорско-преподавательского состава в российских вузах. Поэтому сторонники Болонского процесса сильно лукавят, говоря о том, что упомянутый процесс здесь ни при чём.</w:t>
      </w:r>
    </w:p>
    <w:p w:rsidR="00B90E76" w:rsidRPr="00B90E76" w:rsidRDefault="00B90E76" w:rsidP="00B90E76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90E76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Аргумент шестой</w:t>
      </w:r>
      <w:r w:rsidRPr="00B90E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 «</w:t>
      </w:r>
      <w:r w:rsidRPr="00B90E7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Присоединение России к Болонскому процессу</w:t>
      </w:r>
      <w:r w:rsidRPr="00B90E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B90E7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открыло дополнительные возможности для участия российских вузов в проектах, финансируемых Европейской комиссией</w:t>
      </w:r>
      <w:r w:rsidRPr="00B90E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».</w:t>
      </w:r>
    </w:p>
    <w:p w:rsidR="00B90E76" w:rsidRPr="00B90E76" w:rsidRDefault="00B90E76" w:rsidP="00B90E76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90E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Финансирование вузов является действительно насущной проблемой. Понятно, что финансирование из-за рубежа отдельных российских вузов п</w:t>
      </w:r>
      <w:r w:rsidRPr="00B90E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</w:t>
      </w:r>
      <w:r w:rsidRPr="00B90E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могает решить их проблемы, но не решает проблему образования в целом. Тем более что иностранное финансирование идёт по определённым програ</w:t>
      </w:r>
      <w:r w:rsidRPr="00B90E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</w:t>
      </w:r>
      <w:r w:rsidRPr="00B90E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мам, интересным, прежде всего тем, кто финансирует, и слабо учитывающи</w:t>
      </w:r>
      <w:r w:rsidR="007628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</w:t>
      </w:r>
      <w:r w:rsidRPr="00B90E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(либо вообще не учитывающи</w:t>
      </w:r>
      <w:r w:rsidR="007628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</w:t>
      </w:r>
      <w:r w:rsidRPr="00B90E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 потребности развития нашей страны.</w:t>
      </w:r>
    </w:p>
    <w:p w:rsidR="00B90E76" w:rsidRPr="00B90E76" w:rsidRDefault="00B90E76" w:rsidP="00B90E76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90E76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Аргумент седьмой</w:t>
      </w:r>
      <w:r w:rsidRPr="00B90E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 «</w:t>
      </w:r>
      <w:r w:rsidRPr="00B90E7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Нельзя говорить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B90E7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о Болонском процессе как факторе разрушения образования – главную роль в образовании играет наша мотивация, наличие культа знания (или хотя бы уважения к нему) в обществе, устремлённость в сторону созидания</w:t>
      </w:r>
      <w:r w:rsidRPr="00B90E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».</w:t>
      </w:r>
    </w:p>
    <w:p w:rsidR="00B90E76" w:rsidRPr="00B90E76" w:rsidRDefault="00B90E76" w:rsidP="00B90E76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90E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Мотивация к образованию формируется, начиная с начальной школы. Однако Болонская система и в этом случае ничего положительного не даёт. </w:t>
      </w:r>
      <w:r w:rsidRPr="00B90E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Сама по себе, она эту мотивацию не формирует и не стимулирует, а учитывая всё вышесказанное – скорее наоборот.</w:t>
      </w:r>
    </w:p>
    <w:p w:rsidR="00B90E76" w:rsidRPr="00B90E76" w:rsidRDefault="00B90E76" w:rsidP="00B90E76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90E76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Аргумент восьмой</w:t>
      </w:r>
      <w:r w:rsidRPr="00B90E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 «</w:t>
      </w:r>
      <w:r w:rsidRPr="00B90E7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В сво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ё</w:t>
      </w:r>
      <w:r w:rsidRPr="00B90E7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м нынешнем состоянии Россия вряд ли способна самостоятельно преодолеть технологическую отсталость, проявляющуюся в ряде областей, а потому нуждается в интенсивном интеллектуальном взаимодействии с другими странами. Болонская с</w:t>
      </w:r>
      <w:r w:rsidRPr="00B90E7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и</w:t>
      </w:r>
      <w:r w:rsidRPr="00B90E7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стем</w:t>
      </w:r>
      <w:r w:rsidR="0076282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а</w:t>
      </w:r>
      <w:r w:rsidRPr="00B90E7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 даёт возможности для такого взаимодействия</w:t>
      </w:r>
      <w:r w:rsidRPr="00B90E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».</w:t>
      </w:r>
    </w:p>
    <w:p w:rsidR="00B90E76" w:rsidRPr="00B90E76" w:rsidRDefault="00B90E76" w:rsidP="00B90E76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90E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Действительно</w:t>
      </w:r>
      <w:r w:rsidR="00207D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Pr="00B90E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России трудно будет преодолеть собственную технич</w:t>
      </w:r>
      <w:r w:rsidRPr="00B90E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r w:rsidRPr="00B90E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скую отсталость, но помогать нам в этом преодолении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B90E7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никто никогда не с</w:t>
      </w:r>
      <w:r w:rsidRPr="00B90E7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о</w:t>
      </w:r>
      <w:r w:rsidRPr="00B90E7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бирался и не собирается.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B90E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международных отношениях альтруизм – явл</w:t>
      </w:r>
      <w:r w:rsidRPr="00B90E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r w:rsidRPr="00B90E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ние исключительное, а в политике Запада и вовсе </w:t>
      </w:r>
      <w:proofErr w:type="gramStart"/>
      <w:r w:rsidRPr="00B90E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отсутствующая</w:t>
      </w:r>
      <w:proofErr w:type="gramEnd"/>
      <w:r w:rsidRPr="00B90E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Надеяться на их помощь просто смешно: действительно, с какой стати они будут сво</w:t>
      </w:r>
      <w:r w:rsidRPr="00B90E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Pr="00B90E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ми руками плодить себе конкурентов?</w:t>
      </w:r>
    </w:p>
    <w:p w:rsidR="00B90E76" w:rsidRPr="00B90E76" w:rsidRDefault="00B90E76" w:rsidP="00B90E76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90E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Именно под лозунгом «Заграница нам поможет» и была в 90-е годы разрушена и разворована наш</w:t>
      </w:r>
      <w:r w:rsidR="00207D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технологическая база (</w:t>
      </w:r>
      <w:proofErr w:type="gramStart"/>
      <w:r w:rsidR="00207D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сегодня</w:t>
      </w:r>
      <w:proofErr w:type="gramEnd"/>
      <w:r w:rsidRPr="00B90E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её остатки продолжает добивать наше правительство). Болонская система (особенно в том виде, в котором она существует сегодня), как показывает практика, не только не способствует преодолению технологической отсталости, но ещё больше её усугубляет.</w:t>
      </w:r>
    </w:p>
    <w:p w:rsidR="00B90E76" w:rsidRPr="00B90E76" w:rsidRDefault="00B90E76" w:rsidP="00B90E76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90E76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Аргумент девятый</w:t>
      </w:r>
      <w:r w:rsidRPr="00B90E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 «</w:t>
      </w:r>
      <w:r w:rsidRPr="00B90E7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Болонский процесс зашёл в России достаточно далеко и вряд ли может быть свернут – вложено очень много средств и сил</w:t>
      </w:r>
      <w:r w:rsidRPr="00B90E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».</w:t>
      </w:r>
    </w:p>
    <w:p w:rsidR="00B90E76" w:rsidRPr="00B90E76" w:rsidRDefault="00B90E76" w:rsidP="00B90E76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Действительно</w:t>
      </w:r>
      <w:r w:rsidR="00207D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сил</w:t>
      </w:r>
      <w:r w:rsidR="00207D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</w:t>
      </w:r>
      <w:r w:rsidRPr="00B90E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особенно средств потрачено много. Но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Pr="00B90E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со</w:t>
      </w:r>
      <w:r w:rsidRPr="00B90E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</w:t>
      </w:r>
      <w:r w:rsidRPr="00B90E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ственно, почему нельзя свернуть? Только потому, что наша политическая и научная элита возжелали идти в этом направлении. Это единственно серьё</w:t>
      </w:r>
      <w:r w:rsidRPr="00B90E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</w:t>
      </w:r>
      <w:r w:rsidRPr="00B90E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ный довод. История показывает, что в России и не такие «процессы» успе</w:t>
      </w:r>
      <w:r w:rsidRPr="00B90E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ш</w:t>
      </w:r>
      <w:r w:rsidRPr="00B90E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 сворачивали. Тем более если мы идём в пропасть, и до неё осталось чуть-чуть, наверное, всё же лучше вернуться, пусть даже обратный путь долгий и трудный – но это хоть какой-то шанс на спасение. Впрочем, возможны мы и не правы, рассуждая так, вперёд, в пропасть – и быстрее, и легче…</w:t>
      </w:r>
    </w:p>
    <w:p w:rsidR="00B90E76" w:rsidRPr="00B90E76" w:rsidRDefault="00B90E76" w:rsidP="00B90E76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90E76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Аргумент десятый</w:t>
      </w:r>
      <w:r w:rsidRPr="00B90E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 «</w:t>
      </w:r>
      <w:r w:rsidRPr="00B90E7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Болонский процесс отвечает общему тренду глобализации, вне зависимости от того, насколько нам нравится сам факт глобализации</w:t>
      </w:r>
      <w:r w:rsidRPr="00B90E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».</w:t>
      </w:r>
    </w:p>
    <w:p w:rsidR="00B90E76" w:rsidRPr="00B90E76" w:rsidRDefault="00B90E76" w:rsidP="00B90E76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90E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Если глобализация действительно неизбежна (в чём лично мы сомнев</w:t>
      </w:r>
      <w:r w:rsidRPr="00B90E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Pr="00B90E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емся), надо предложить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B90E7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свой вариант</w:t>
      </w:r>
      <w:r w:rsidRPr="00B90E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заставить всех играть по своим пр</w:t>
      </w:r>
      <w:r w:rsidRPr="00B90E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Pr="00B90E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вилам, как это пытается сделать сегодня </w:t>
      </w:r>
      <w:r w:rsidR="004654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Pr="00B90E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слам. Вот этот собственный вар</w:t>
      </w:r>
      <w:r w:rsidRPr="00B90E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Pr="00B90E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ант глобализации и должно разработать наше «научное сообщество». Но п</w:t>
      </w:r>
      <w:r w:rsidRPr="00B90E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</w:t>
      </w:r>
      <w:r w:rsidRPr="00B90E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хоже, оно, особенно столичное, только и способно на то, чтобы неумело во</w:t>
      </w:r>
      <w:r w:rsidRPr="00B90E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</w:t>
      </w:r>
      <w:r w:rsidRPr="00B90E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производить старые прописные истины из замшелых англо-американских учебников.</w:t>
      </w:r>
    </w:p>
    <w:p w:rsidR="00B90E76" w:rsidRPr="00B90E76" w:rsidRDefault="00B90E76" w:rsidP="00B90E76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90E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Таким образом, положительные стороны Болонской системы с точки зрения интересов общества ничтожны (если они вообще есть), весь полож</w:t>
      </w:r>
      <w:r w:rsidRPr="00B90E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Pr="00B90E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тельный эффект от её внедрения может быть полезен только отдельным ли</w:t>
      </w:r>
      <w:r w:rsidRPr="00B90E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</w:t>
      </w:r>
      <w:r w:rsidRPr="00B90E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ностям, которые никак не связывают своё будущее с Россией.</w:t>
      </w:r>
    </w:p>
    <w:p w:rsidR="00B90E76" w:rsidRPr="00B90E76" w:rsidRDefault="00B90E76" w:rsidP="00B90E76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90E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Внедрение Болонской системы в российское образование изначально было вызвано искусственно созданными условиями (вроде необходимости интегрироваться в культурный мир Запада), никак не отвечающим</w:t>
      </w:r>
      <w:r w:rsidR="004654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Pr="00B90E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насу</w:t>
      </w:r>
      <w:r w:rsidRPr="00B90E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щ</w:t>
      </w:r>
      <w:r w:rsidRPr="00B90E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ным потребностям российского общества. Старая система образования ник</w:t>
      </w:r>
      <w:r w:rsidRPr="00B90E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</w:t>
      </w:r>
      <w:r w:rsidRPr="00B90E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им образом не мешала международному интеллектуальному сотрудничеству в научной сфере, тем более что в реальной научной среде важнее идеи, а не дипломы. Советские и российские учёные ценились на Западе именно за свой научный потенциал, а не за «диплом установленного образца». Интеллект</w:t>
      </w:r>
      <w:r w:rsidRPr="00B90E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</w:t>
      </w:r>
      <w:r w:rsidRPr="00B90E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альное сотрудничество необходимо, но для этого вовсе не обязательно было ломать национальную систему образования.</w:t>
      </w:r>
    </w:p>
    <w:p w:rsidR="00B90E76" w:rsidRPr="00B90E76" w:rsidRDefault="00B90E76" w:rsidP="00B90E76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90E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последнее. Болонская система является искусственной, навязанной нам извне, воспринятой нашей политической элитой без какой-либо крайней необходимости. Система образования – это не просто система обучения гр</w:t>
      </w:r>
      <w:r w:rsidRPr="00B90E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="004654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моте</w:t>
      </w:r>
      <w:r w:rsidRPr="00B90E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или натаскивание на ремесло (как она упрощённо понимается сейчас нашей политической и культурной элитой), это – система передачи опыта, культурных ценностей, цивилизационного кода от одного поколения друг</w:t>
      </w:r>
      <w:r w:rsidRPr="00B90E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</w:t>
      </w:r>
      <w:r w:rsidRPr="00B90E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му. Сегодня эта система активно разрушается, в том числе и внедрением Б</w:t>
      </w:r>
      <w:r w:rsidRPr="00B90E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</w:t>
      </w:r>
      <w:r w:rsidRPr="00B90E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лонской системы.</w:t>
      </w:r>
    </w:p>
    <w:p w:rsidR="003C49BB" w:rsidRDefault="00B90E76" w:rsidP="00B90E76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90E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Кроме того, Болонская система абсолютно не отвечает сложившейся в стране социально-экономической и внешнеполитической ситуации и должна быть заменена на национальную систему образования, близкую к существ</w:t>
      </w:r>
      <w:r w:rsidRPr="00B90E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</w:t>
      </w:r>
      <w:r w:rsidRPr="00B90E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ва</w:t>
      </w:r>
      <w:r w:rsidR="004654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вшей ранее советской системе, так </w:t>
      </w:r>
      <w:r w:rsidRPr="00B90E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</w:t>
      </w:r>
      <w:r w:rsidR="004654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ак</w:t>
      </w:r>
      <w:r w:rsidRPr="00B90E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говоря словами В.И. Ленина: «вч</w:t>
      </w:r>
      <w:r w:rsidRPr="00B90E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r w:rsidRPr="00B90E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 было рано, а завтра будет поздно».</w:t>
      </w:r>
    </w:p>
    <w:p w:rsidR="00184ECD" w:rsidRDefault="00184ECD" w:rsidP="00B90E76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184ECD" w:rsidRDefault="00184ECD" w:rsidP="00B90E76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184ECD" w:rsidRPr="00184ECD" w:rsidRDefault="00184ECD" w:rsidP="00184ECD">
      <w:pPr>
        <w:jc w:val="both"/>
        <w:rPr>
          <w:rFonts w:ascii="Times New Roman" w:hAnsi="Times New Roman" w:cs="Times New Roman"/>
          <w:sz w:val="28"/>
          <w:szCs w:val="28"/>
        </w:rPr>
      </w:pPr>
      <w:r w:rsidRPr="00184ECD">
        <w:rPr>
          <w:rFonts w:ascii="Times New Roman" w:hAnsi="Times New Roman" w:cs="Times New Roman"/>
          <w:sz w:val="28"/>
          <w:szCs w:val="28"/>
        </w:rPr>
        <w:t>16.04.2019</w:t>
      </w:r>
    </w:p>
    <w:p w:rsidR="00184ECD" w:rsidRPr="00184ECD" w:rsidRDefault="00184ECD" w:rsidP="00184EC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84ECD" w:rsidRPr="00184ECD" w:rsidRDefault="00184ECD" w:rsidP="00184EC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84ECD" w:rsidRDefault="00184ECD" w:rsidP="00184E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84ECD">
        <w:rPr>
          <w:rFonts w:ascii="Times New Roman" w:hAnsi="Times New Roman" w:cs="Times New Roman"/>
          <w:sz w:val="28"/>
          <w:szCs w:val="28"/>
        </w:rPr>
        <w:t>Черников А.В.</w:t>
      </w:r>
    </w:p>
    <w:p w:rsidR="00184ECD" w:rsidRDefault="00184ECD" w:rsidP="00184E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84ECD">
        <w:rPr>
          <w:rFonts w:ascii="Times New Roman" w:hAnsi="Times New Roman" w:cs="Times New Roman"/>
          <w:sz w:val="28"/>
          <w:szCs w:val="28"/>
        </w:rPr>
        <w:t>старший научный сотрудник Курского филиала</w:t>
      </w:r>
    </w:p>
    <w:p w:rsidR="00184ECD" w:rsidRDefault="00184ECD" w:rsidP="00184E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84ECD">
        <w:rPr>
          <w:rFonts w:ascii="Times New Roman" w:hAnsi="Times New Roman" w:cs="Times New Roman"/>
          <w:sz w:val="28"/>
          <w:szCs w:val="28"/>
        </w:rPr>
        <w:t>Института русско-славянских исследований и</w:t>
      </w:r>
      <w:bookmarkStart w:id="0" w:name="_GoBack"/>
      <w:bookmarkEnd w:id="0"/>
      <w:r w:rsidRPr="00184ECD">
        <w:rPr>
          <w:rFonts w:ascii="Times New Roman" w:hAnsi="Times New Roman" w:cs="Times New Roman"/>
          <w:sz w:val="28"/>
          <w:szCs w:val="28"/>
        </w:rPr>
        <w:t>м. Н.Я. Данилевского,</w:t>
      </w:r>
    </w:p>
    <w:p w:rsidR="00184ECD" w:rsidRPr="00184ECD" w:rsidRDefault="00184ECD" w:rsidP="00184E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84ECD">
        <w:rPr>
          <w:rFonts w:ascii="Times New Roman" w:hAnsi="Times New Roman" w:cs="Times New Roman"/>
          <w:sz w:val="28"/>
          <w:szCs w:val="28"/>
        </w:rPr>
        <w:t>кандидат исторических наук</w:t>
      </w:r>
    </w:p>
    <w:sectPr w:rsidR="00184ECD" w:rsidRPr="00184ECD">
      <w:footerReference w:type="default" r:id="rId8"/>
      <w:endnotePr>
        <w:numFmt w:val="decimal"/>
      </w:end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91E" w:rsidRDefault="00E0491E" w:rsidP="00CA40E4">
      <w:pPr>
        <w:spacing w:after="0" w:line="240" w:lineRule="auto"/>
      </w:pPr>
      <w:r>
        <w:separator/>
      </w:r>
    </w:p>
  </w:endnote>
  <w:endnote w:type="continuationSeparator" w:id="0">
    <w:p w:rsidR="00E0491E" w:rsidRDefault="00E0491E" w:rsidP="00CA4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825621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A40E4" w:rsidRPr="00CA40E4" w:rsidRDefault="00CA40E4" w:rsidP="00CA40E4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A40E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A40E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40E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84ECD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CA40E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91E" w:rsidRDefault="00E0491E" w:rsidP="00CA40E4">
      <w:pPr>
        <w:spacing w:after="0" w:line="240" w:lineRule="auto"/>
      </w:pPr>
      <w:r>
        <w:separator/>
      </w:r>
    </w:p>
  </w:footnote>
  <w:footnote w:type="continuationSeparator" w:id="0">
    <w:p w:rsidR="00E0491E" w:rsidRDefault="00E0491E" w:rsidP="00CA40E4">
      <w:pPr>
        <w:spacing w:after="0" w:line="240" w:lineRule="auto"/>
      </w:pPr>
      <w:r>
        <w:continuationSeparator/>
      </w:r>
    </w:p>
  </w:footnote>
  <w:footnote w:id="1">
    <w:p w:rsidR="00E552EE" w:rsidRPr="00E552EE" w:rsidRDefault="00E552EE" w:rsidP="00E552EE">
      <w:pPr>
        <w:pStyle w:val="a9"/>
        <w:jc w:val="both"/>
      </w:pPr>
      <w:r w:rsidRPr="00D60E27">
        <w:rPr>
          <w:rStyle w:val="ab"/>
          <w:rFonts w:ascii="Times New Roman" w:hAnsi="Times New Roman" w:cs="Times New Roman"/>
        </w:rPr>
        <w:footnoteRef/>
      </w:r>
      <w:r w:rsidRPr="00E552EE">
        <w:t xml:space="preserve"> </w:t>
      </w:r>
      <w:r w:rsidRPr="00E552EE">
        <w:rPr>
          <w:rStyle w:val="a3"/>
          <w:rFonts w:ascii="Times New Roman" w:hAnsi="Times New Roman" w:cs="Times New Roman"/>
          <w:bdr w:val="none" w:sz="0" w:space="0" w:color="auto" w:frame="1"/>
          <w:shd w:val="clear" w:color="auto" w:fill="FFFFFF"/>
        </w:rPr>
        <w:t>Болонская система образования</w:t>
      </w:r>
      <w:r w:rsidRPr="00E552EE">
        <w:rPr>
          <w:rStyle w:val="a3"/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 </w:t>
      </w:r>
      <w:r w:rsidRPr="00E552EE">
        <w:rPr>
          <w:rFonts w:ascii="Times New Roman" w:hAnsi="Times New Roman" w:cs="Times New Roman"/>
          <w:shd w:val="clear" w:color="auto" w:fill="FFFFFF"/>
        </w:rPr>
        <w:t>– единое учебное пространство (унифицирова</w:t>
      </w:r>
      <w:r w:rsidRPr="00E552EE">
        <w:rPr>
          <w:rFonts w:ascii="Times New Roman" w:hAnsi="Times New Roman" w:cs="Times New Roman"/>
          <w:shd w:val="clear" w:color="auto" w:fill="FFFFFF"/>
        </w:rPr>
        <w:t>н</w:t>
      </w:r>
      <w:r w:rsidRPr="00E552EE">
        <w:rPr>
          <w:rFonts w:ascii="Times New Roman" w:hAnsi="Times New Roman" w:cs="Times New Roman"/>
          <w:shd w:val="clear" w:color="auto" w:fill="FFFFFF"/>
        </w:rPr>
        <w:t>ная система образования) европейских стран, формирующееся с 1998 года по инициативе министров образ</w:t>
      </w:r>
      <w:r w:rsidRPr="00E552EE">
        <w:rPr>
          <w:rFonts w:ascii="Times New Roman" w:hAnsi="Times New Roman" w:cs="Times New Roman"/>
          <w:shd w:val="clear" w:color="auto" w:fill="FFFFFF"/>
        </w:rPr>
        <w:t>о</w:t>
      </w:r>
      <w:r w:rsidRPr="00E552EE">
        <w:rPr>
          <w:rFonts w:ascii="Times New Roman" w:hAnsi="Times New Roman" w:cs="Times New Roman"/>
          <w:shd w:val="clear" w:color="auto" w:fill="FFFFFF"/>
        </w:rPr>
        <w:t>вания Германии, Италии, Франции и Англии. Необходимость построения общего европейского учебного пространства объясняется следующим: 1) насущной потребностью переформатировать европейское образовани</w:t>
      </w:r>
      <w:r w:rsidR="00D60E27">
        <w:rPr>
          <w:rFonts w:ascii="Times New Roman" w:hAnsi="Times New Roman" w:cs="Times New Roman"/>
          <w:shd w:val="clear" w:color="auto" w:fill="FFFFFF"/>
        </w:rPr>
        <w:t>е</w:t>
      </w:r>
      <w:r w:rsidRPr="00E552EE">
        <w:rPr>
          <w:rFonts w:ascii="Times New Roman" w:hAnsi="Times New Roman" w:cs="Times New Roman"/>
          <w:shd w:val="clear" w:color="auto" w:fill="FFFFFF"/>
        </w:rPr>
        <w:t xml:space="preserve"> для организации пр</w:t>
      </w:r>
      <w:r w:rsidRPr="00E552EE">
        <w:rPr>
          <w:rFonts w:ascii="Times New Roman" w:hAnsi="Times New Roman" w:cs="Times New Roman"/>
          <w:shd w:val="clear" w:color="auto" w:fill="FFFFFF"/>
        </w:rPr>
        <w:t>о</w:t>
      </w:r>
      <w:r w:rsidRPr="00E552EE">
        <w:rPr>
          <w:rFonts w:ascii="Times New Roman" w:hAnsi="Times New Roman" w:cs="Times New Roman"/>
          <w:shd w:val="clear" w:color="auto" w:fill="FFFFFF"/>
        </w:rPr>
        <w:t>тивовеса образовательным школам США, Канады, Австралии и стран Юго-Восточной Азии, притягива</w:t>
      </w:r>
      <w:r w:rsidRPr="00E552EE">
        <w:rPr>
          <w:rFonts w:ascii="Times New Roman" w:hAnsi="Times New Roman" w:cs="Times New Roman"/>
          <w:shd w:val="clear" w:color="auto" w:fill="FFFFFF"/>
        </w:rPr>
        <w:t>ю</w:t>
      </w:r>
      <w:r w:rsidRPr="00E552EE">
        <w:rPr>
          <w:rFonts w:ascii="Times New Roman" w:hAnsi="Times New Roman" w:cs="Times New Roman"/>
          <w:shd w:val="clear" w:color="auto" w:fill="FFFFFF"/>
        </w:rPr>
        <w:t>щим существенный поток студентов из Восточной Европы и стран Третьего мира; 2) глобализацией экон</w:t>
      </w:r>
      <w:r w:rsidRPr="00E552EE">
        <w:rPr>
          <w:rFonts w:ascii="Times New Roman" w:hAnsi="Times New Roman" w:cs="Times New Roman"/>
          <w:shd w:val="clear" w:color="auto" w:fill="FFFFFF"/>
        </w:rPr>
        <w:t>о</w:t>
      </w:r>
      <w:r w:rsidRPr="00E552EE">
        <w:rPr>
          <w:rFonts w:ascii="Times New Roman" w:hAnsi="Times New Roman" w:cs="Times New Roman"/>
          <w:shd w:val="clear" w:color="auto" w:fill="FFFFFF"/>
        </w:rPr>
        <w:t>мики, требующей менять принц</w:t>
      </w:r>
      <w:r w:rsidRPr="00E552EE">
        <w:rPr>
          <w:rFonts w:ascii="Times New Roman" w:hAnsi="Times New Roman" w:cs="Times New Roman"/>
          <w:shd w:val="clear" w:color="auto" w:fill="FFFFFF"/>
        </w:rPr>
        <w:t>и</w:t>
      </w:r>
      <w:r w:rsidRPr="00E552EE">
        <w:rPr>
          <w:rFonts w:ascii="Times New Roman" w:hAnsi="Times New Roman" w:cs="Times New Roman"/>
          <w:shd w:val="clear" w:color="auto" w:fill="FFFFFF"/>
        </w:rPr>
        <w:t>пиальные подходы к подготовке высококвалифицированных специалистов.</w:t>
      </w:r>
    </w:p>
  </w:footnote>
  <w:footnote w:id="2">
    <w:p w:rsidR="00E552EE" w:rsidRDefault="00E552EE" w:rsidP="00D60E27">
      <w:pPr>
        <w:pStyle w:val="a9"/>
        <w:jc w:val="both"/>
      </w:pPr>
      <w:r w:rsidRPr="00D60E27">
        <w:rPr>
          <w:rStyle w:val="ab"/>
          <w:rFonts w:ascii="Times New Roman" w:hAnsi="Times New Roman" w:cs="Times New Roman"/>
        </w:rPr>
        <w:footnoteRef/>
      </w:r>
      <w:r>
        <w:t xml:space="preserve"> </w:t>
      </w:r>
      <w:r w:rsidR="00D60E27" w:rsidRPr="00D60E27">
        <w:rPr>
          <w:rStyle w:val="a3"/>
          <w:rFonts w:ascii="Times New Roman" w:hAnsi="Times New Roman" w:cs="Times New Roman"/>
          <w:bdr w:val="none" w:sz="0" w:space="0" w:color="auto" w:frame="1"/>
          <w:shd w:val="clear" w:color="auto" w:fill="FFFFFF"/>
        </w:rPr>
        <w:t>Болонский</w:t>
      </w:r>
      <w:r w:rsidR="00D60E27">
        <w:rPr>
          <w:rStyle w:val="a3"/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 </w:t>
      </w:r>
      <w:r w:rsidR="00D60E27" w:rsidRPr="00D60E27">
        <w:rPr>
          <w:rStyle w:val="a3"/>
          <w:rFonts w:ascii="Times New Roman" w:hAnsi="Times New Roman" w:cs="Times New Roman"/>
          <w:bdr w:val="none" w:sz="0" w:space="0" w:color="auto" w:frame="1"/>
          <w:shd w:val="clear" w:color="auto" w:fill="FFFFFF"/>
        </w:rPr>
        <w:t>процесс</w:t>
      </w:r>
      <w:r w:rsidR="00D60E27">
        <w:rPr>
          <w:rStyle w:val="a3"/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 </w:t>
      </w:r>
      <w:r w:rsidR="00D60E27">
        <w:rPr>
          <w:rFonts w:ascii="Times New Roman" w:hAnsi="Times New Roman" w:cs="Times New Roman"/>
          <w:shd w:val="clear" w:color="auto" w:fill="FFFFFF"/>
        </w:rPr>
        <w:t>–</w:t>
      </w:r>
      <w:r w:rsidR="00D60E27" w:rsidRPr="00D60E27">
        <w:rPr>
          <w:rFonts w:ascii="Times New Roman" w:hAnsi="Times New Roman" w:cs="Times New Roman"/>
          <w:shd w:val="clear" w:color="auto" w:fill="FFFFFF"/>
        </w:rPr>
        <w:t xml:space="preserve"> проце</w:t>
      </w:r>
      <w:proofErr w:type="gramStart"/>
      <w:r w:rsidR="00D60E27" w:rsidRPr="00D60E27">
        <w:rPr>
          <w:rFonts w:ascii="Times New Roman" w:hAnsi="Times New Roman" w:cs="Times New Roman"/>
          <w:shd w:val="clear" w:color="auto" w:fill="FFFFFF"/>
        </w:rPr>
        <w:t>сс сбл</w:t>
      </w:r>
      <w:proofErr w:type="gramEnd"/>
      <w:r w:rsidR="00D60E27" w:rsidRPr="00D60E27">
        <w:rPr>
          <w:rFonts w:ascii="Times New Roman" w:hAnsi="Times New Roman" w:cs="Times New Roman"/>
          <w:shd w:val="clear" w:color="auto" w:fill="FFFFFF"/>
        </w:rPr>
        <w:t>ижения и гармонизации систем высшего образ</w:t>
      </w:r>
      <w:r w:rsidR="00D60E27" w:rsidRPr="00D60E27">
        <w:rPr>
          <w:rFonts w:ascii="Times New Roman" w:hAnsi="Times New Roman" w:cs="Times New Roman"/>
          <w:shd w:val="clear" w:color="auto" w:fill="FFFFFF"/>
        </w:rPr>
        <w:t>о</w:t>
      </w:r>
      <w:r w:rsidR="00D60E27" w:rsidRPr="00D60E27">
        <w:rPr>
          <w:rFonts w:ascii="Times New Roman" w:hAnsi="Times New Roman" w:cs="Times New Roman"/>
          <w:shd w:val="clear" w:color="auto" w:fill="FFFFFF"/>
        </w:rPr>
        <w:t xml:space="preserve">вания стран Европы с целью создания единого европейского пространства высшего образования. </w:t>
      </w:r>
      <w:proofErr w:type="gramStart"/>
      <w:r w:rsidR="00D60E27" w:rsidRPr="00D60E27">
        <w:rPr>
          <w:rFonts w:ascii="Times New Roman" w:hAnsi="Times New Roman" w:cs="Times New Roman"/>
          <w:shd w:val="clear" w:color="auto" w:fill="FFFFFF"/>
        </w:rPr>
        <w:t>Цель Болонского процесса д</w:t>
      </w:r>
      <w:r w:rsidR="00D60E27" w:rsidRPr="00D60E27">
        <w:rPr>
          <w:rFonts w:ascii="Times New Roman" w:hAnsi="Times New Roman" w:cs="Times New Roman"/>
          <w:shd w:val="clear" w:color="auto" w:fill="FFFFFF"/>
        </w:rPr>
        <w:t>е</w:t>
      </w:r>
      <w:r w:rsidR="00D60E27" w:rsidRPr="00D60E27">
        <w:rPr>
          <w:rFonts w:ascii="Times New Roman" w:hAnsi="Times New Roman" w:cs="Times New Roman"/>
          <w:shd w:val="clear" w:color="auto" w:fill="FFFFFF"/>
        </w:rPr>
        <w:t>кларируется так: 1) построение европейской образовательной зоны как основного направления непрерывн</w:t>
      </w:r>
      <w:r w:rsidR="00D60E27" w:rsidRPr="00D60E27">
        <w:rPr>
          <w:rFonts w:ascii="Times New Roman" w:hAnsi="Times New Roman" w:cs="Times New Roman"/>
          <w:shd w:val="clear" w:color="auto" w:fill="FFFFFF"/>
        </w:rPr>
        <w:t>о</w:t>
      </w:r>
      <w:r w:rsidR="00D60E27" w:rsidRPr="00D60E27">
        <w:rPr>
          <w:rFonts w:ascii="Times New Roman" w:hAnsi="Times New Roman" w:cs="Times New Roman"/>
          <w:shd w:val="clear" w:color="auto" w:fill="FFFFFF"/>
        </w:rPr>
        <w:t>го развития гражданской мобильности с реальной возможностью дальнейшего трудоустройства по оконч</w:t>
      </w:r>
      <w:r w:rsidR="00D60E27" w:rsidRPr="00D60E27">
        <w:rPr>
          <w:rFonts w:ascii="Times New Roman" w:hAnsi="Times New Roman" w:cs="Times New Roman"/>
          <w:shd w:val="clear" w:color="auto" w:fill="FFFFFF"/>
        </w:rPr>
        <w:t>а</w:t>
      </w:r>
      <w:r w:rsidR="00D60E27" w:rsidRPr="00D60E27">
        <w:rPr>
          <w:rFonts w:ascii="Times New Roman" w:hAnsi="Times New Roman" w:cs="Times New Roman"/>
          <w:shd w:val="clear" w:color="auto" w:fill="FFFFFF"/>
        </w:rPr>
        <w:t>нии вуза; 2) совершенствование и стабилизация интеллектуального, научного, общественно-культурного потенциала; 3) подн</w:t>
      </w:r>
      <w:r w:rsidR="00D60E27" w:rsidRPr="00D60E27">
        <w:rPr>
          <w:rFonts w:ascii="Times New Roman" w:hAnsi="Times New Roman" w:cs="Times New Roman"/>
          <w:shd w:val="clear" w:color="auto" w:fill="FFFFFF"/>
        </w:rPr>
        <w:t>я</w:t>
      </w:r>
      <w:r w:rsidR="00D60E27" w:rsidRPr="00D60E27">
        <w:rPr>
          <w:rFonts w:ascii="Times New Roman" w:hAnsi="Times New Roman" w:cs="Times New Roman"/>
          <w:shd w:val="clear" w:color="auto" w:fill="FFFFFF"/>
        </w:rPr>
        <w:t xml:space="preserve">тие престижа европейской вузовской системы; </w:t>
      </w:r>
      <w:r w:rsidR="00D60E27">
        <w:rPr>
          <w:rFonts w:ascii="Times New Roman" w:hAnsi="Times New Roman" w:cs="Times New Roman"/>
          <w:shd w:val="clear" w:color="auto" w:fill="FFFFFF"/>
        </w:rPr>
        <w:t>4</w:t>
      </w:r>
      <w:r w:rsidR="00D60E27" w:rsidRPr="00D60E27">
        <w:rPr>
          <w:rFonts w:ascii="Times New Roman" w:hAnsi="Times New Roman" w:cs="Times New Roman"/>
          <w:shd w:val="clear" w:color="auto" w:fill="FFFFFF"/>
        </w:rPr>
        <w:t>) обеспечение конкурентоспособности университетов и институтов Европы во всемирной конкуренции за влияние, деньги и студентов;</w:t>
      </w:r>
      <w:proofErr w:type="gramEnd"/>
      <w:r w:rsidR="00D60E27" w:rsidRPr="00D60E27">
        <w:rPr>
          <w:rFonts w:ascii="Times New Roman" w:hAnsi="Times New Roman" w:cs="Times New Roman"/>
          <w:shd w:val="clear" w:color="auto" w:fill="FFFFFF"/>
        </w:rPr>
        <w:t xml:space="preserve"> </w:t>
      </w:r>
      <w:r w:rsidR="00D60E27">
        <w:rPr>
          <w:rFonts w:ascii="Times New Roman" w:hAnsi="Times New Roman" w:cs="Times New Roman"/>
          <w:shd w:val="clear" w:color="auto" w:fill="FFFFFF"/>
        </w:rPr>
        <w:t>5</w:t>
      </w:r>
      <w:r w:rsidR="00D60E27" w:rsidRPr="00D60E27">
        <w:rPr>
          <w:rFonts w:ascii="Times New Roman" w:hAnsi="Times New Roman" w:cs="Times New Roman"/>
          <w:shd w:val="clear" w:color="auto" w:fill="FFFFFF"/>
        </w:rPr>
        <w:t>) дост</w:t>
      </w:r>
      <w:r w:rsidR="00D60E27" w:rsidRPr="00D60E27">
        <w:rPr>
          <w:rFonts w:ascii="Times New Roman" w:hAnsi="Times New Roman" w:cs="Times New Roman"/>
          <w:shd w:val="clear" w:color="auto" w:fill="FFFFFF"/>
        </w:rPr>
        <w:t>и</w:t>
      </w:r>
      <w:r w:rsidR="00D60E27" w:rsidRPr="00D60E27">
        <w:rPr>
          <w:rFonts w:ascii="Times New Roman" w:hAnsi="Times New Roman" w:cs="Times New Roman"/>
          <w:shd w:val="clear" w:color="auto" w:fill="FFFFFF"/>
        </w:rPr>
        <w:t xml:space="preserve">жение совместимости и универсальности национальных систем высшего образования; </w:t>
      </w:r>
      <w:r w:rsidR="00D60E27">
        <w:rPr>
          <w:rFonts w:ascii="Times New Roman" w:hAnsi="Times New Roman" w:cs="Times New Roman"/>
          <w:shd w:val="clear" w:color="auto" w:fill="FFFFFF"/>
        </w:rPr>
        <w:t>6</w:t>
      </w:r>
      <w:r w:rsidR="00D60E27" w:rsidRPr="00D60E27">
        <w:rPr>
          <w:rFonts w:ascii="Times New Roman" w:hAnsi="Times New Roman" w:cs="Times New Roman"/>
          <w:shd w:val="clear" w:color="auto" w:fill="FFFFFF"/>
        </w:rPr>
        <w:t>) повышение кач</w:t>
      </w:r>
      <w:r w:rsidR="00D60E27" w:rsidRPr="00D60E27">
        <w:rPr>
          <w:rFonts w:ascii="Times New Roman" w:hAnsi="Times New Roman" w:cs="Times New Roman"/>
          <w:shd w:val="clear" w:color="auto" w:fill="FFFFFF"/>
        </w:rPr>
        <w:t>е</w:t>
      </w:r>
      <w:r w:rsidR="00D60E27" w:rsidRPr="00D60E27">
        <w:rPr>
          <w:rFonts w:ascii="Times New Roman" w:hAnsi="Times New Roman" w:cs="Times New Roman"/>
          <w:shd w:val="clear" w:color="auto" w:fill="FFFFFF"/>
        </w:rPr>
        <w:t xml:space="preserve">ства образования; </w:t>
      </w:r>
      <w:r w:rsidR="00D60E27">
        <w:rPr>
          <w:rFonts w:ascii="Times New Roman" w:hAnsi="Times New Roman" w:cs="Times New Roman"/>
          <w:shd w:val="clear" w:color="auto" w:fill="FFFFFF"/>
        </w:rPr>
        <w:t>7</w:t>
      </w:r>
      <w:r w:rsidR="00D60E27" w:rsidRPr="00D60E27">
        <w:rPr>
          <w:rFonts w:ascii="Times New Roman" w:hAnsi="Times New Roman" w:cs="Times New Roman"/>
          <w:shd w:val="clear" w:color="auto" w:fill="FFFFFF"/>
        </w:rPr>
        <w:t>) увеличение ролы вузов в развитии общих культурных ценностей, придание универс</w:t>
      </w:r>
      <w:r w:rsidR="00D60E27" w:rsidRPr="00D60E27">
        <w:rPr>
          <w:rFonts w:ascii="Times New Roman" w:hAnsi="Times New Roman" w:cs="Times New Roman"/>
          <w:shd w:val="clear" w:color="auto" w:fill="FFFFFF"/>
        </w:rPr>
        <w:t>и</w:t>
      </w:r>
      <w:r w:rsidR="00D60E27" w:rsidRPr="00D60E27">
        <w:rPr>
          <w:rFonts w:ascii="Times New Roman" w:hAnsi="Times New Roman" w:cs="Times New Roman"/>
          <w:shd w:val="clear" w:color="auto" w:fill="FFFFFF"/>
        </w:rPr>
        <w:t>тетам статуса носителей континентального сознания.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826"/>
    <w:rsid w:val="00184ECD"/>
    <w:rsid w:val="00207D02"/>
    <w:rsid w:val="00311826"/>
    <w:rsid w:val="00465416"/>
    <w:rsid w:val="0046667F"/>
    <w:rsid w:val="00645F05"/>
    <w:rsid w:val="0076282B"/>
    <w:rsid w:val="00850B7D"/>
    <w:rsid w:val="00A42E6B"/>
    <w:rsid w:val="00B90E76"/>
    <w:rsid w:val="00CA40E4"/>
    <w:rsid w:val="00D60E27"/>
    <w:rsid w:val="00E0491E"/>
    <w:rsid w:val="00E3668F"/>
    <w:rsid w:val="00E552EE"/>
    <w:rsid w:val="00F0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826"/>
    <w:rPr>
      <w:lang w:val="ru-RU"/>
    </w:rPr>
  </w:style>
  <w:style w:type="paragraph" w:styleId="2">
    <w:name w:val="heading 2"/>
    <w:basedOn w:val="a"/>
    <w:link w:val="20"/>
    <w:uiPriority w:val="9"/>
    <w:qFormat/>
    <w:rsid w:val="00B90E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90E76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styleId="a3">
    <w:name w:val="Strong"/>
    <w:basedOn w:val="a0"/>
    <w:uiPriority w:val="22"/>
    <w:qFormat/>
    <w:rsid w:val="00B90E76"/>
    <w:rPr>
      <w:b/>
      <w:bCs/>
    </w:rPr>
  </w:style>
  <w:style w:type="character" w:styleId="a4">
    <w:name w:val="Emphasis"/>
    <w:basedOn w:val="a0"/>
    <w:uiPriority w:val="20"/>
    <w:qFormat/>
    <w:rsid w:val="00B90E76"/>
    <w:rPr>
      <w:i/>
      <w:iCs/>
    </w:rPr>
  </w:style>
  <w:style w:type="paragraph" w:styleId="a5">
    <w:name w:val="header"/>
    <w:basedOn w:val="a"/>
    <w:link w:val="a6"/>
    <w:uiPriority w:val="99"/>
    <w:unhideWhenUsed/>
    <w:rsid w:val="00CA40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A40E4"/>
    <w:rPr>
      <w:lang w:val="ru-RU"/>
    </w:rPr>
  </w:style>
  <w:style w:type="paragraph" w:styleId="a7">
    <w:name w:val="footer"/>
    <w:basedOn w:val="a"/>
    <w:link w:val="a8"/>
    <w:uiPriority w:val="99"/>
    <w:unhideWhenUsed/>
    <w:rsid w:val="00CA40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A40E4"/>
    <w:rPr>
      <w:lang w:val="ru-RU"/>
    </w:rPr>
  </w:style>
  <w:style w:type="paragraph" w:styleId="a9">
    <w:name w:val="footnote text"/>
    <w:basedOn w:val="a"/>
    <w:link w:val="aa"/>
    <w:uiPriority w:val="99"/>
    <w:semiHidden/>
    <w:unhideWhenUsed/>
    <w:rsid w:val="00E552E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E552EE"/>
    <w:rPr>
      <w:sz w:val="20"/>
      <w:szCs w:val="20"/>
      <w:lang w:val="ru-RU"/>
    </w:rPr>
  </w:style>
  <w:style w:type="character" w:styleId="ab">
    <w:name w:val="footnote reference"/>
    <w:basedOn w:val="a0"/>
    <w:uiPriority w:val="99"/>
    <w:semiHidden/>
    <w:unhideWhenUsed/>
    <w:rsid w:val="00E552EE"/>
    <w:rPr>
      <w:vertAlign w:val="superscript"/>
    </w:rPr>
  </w:style>
  <w:style w:type="paragraph" w:styleId="ac">
    <w:name w:val="endnote text"/>
    <w:basedOn w:val="a"/>
    <w:link w:val="ad"/>
    <w:uiPriority w:val="99"/>
    <w:semiHidden/>
    <w:unhideWhenUsed/>
    <w:rsid w:val="00E552EE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E552EE"/>
    <w:rPr>
      <w:sz w:val="20"/>
      <w:szCs w:val="20"/>
      <w:lang w:val="ru-RU"/>
    </w:rPr>
  </w:style>
  <w:style w:type="character" w:styleId="ae">
    <w:name w:val="endnote reference"/>
    <w:basedOn w:val="a0"/>
    <w:uiPriority w:val="99"/>
    <w:semiHidden/>
    <w:unhideWhenUsed/>
    <w:rsid w:val="00E552E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826"/>
    <w:rPr>
      <w:lang w:val="ru-RU"/>
    </w:rPr>
  </w:style>
  <w:style w:type="paragraph" w:styleId="2">
    <w:name w:val="heading 2"/>
    <w:basedOn w:val="a"/>
    <w:link w:val="20"/>
    <w:uiPriority w:val="9"/>
    <w:qFormat/>
    <w:rsid w:val="00B90E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90E76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styleId="a3">
    <w:name w:val="Strong"/>
    <w:basedOn w:val="a0"/>
    <w:uiPriority w:val="22"/>
    <w:qFormat/>
    <w:rsid w:val="00B90E76"/>
    <w:rPr>
      <w:b/>
      <w:bCs/>
    </w:rPr>
  </w:style>
  <w:style w:type="character" w:styleId="a4">
    <w:name w:val="Emphasis"/>
    <w:basedOn w:val="a0"/>
    <w:uiPriority w:val="20"/>
    <w:qFormat/>
    <w:rsid w:val="00B90E76"/>
    <w:rPr>
      <w:i/>
      <w:iCs/>
    </w:rPr>
  </w:style>
  <w:style w:type="paragraph" w:styleId="a5">
    <w:name w:val="header"/>
    <w:basedOn w:val="a"/>
    <w:link w:val="a6"/>
    <w:uiPriority w:val="99"/>
    <w:unhideWhenUsed/>
    <w:rsid w:val="00CA40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A40E4"/>
    <w:rPr>
      <w:lang w:val="ru-RU"/>
    </w:rPr>
  </w:style>
  <w:style w:type="paragraph" w:styleId="a7">
    <w:name w:val="footer"/>
    <w:basedOn w:val="a"/>
    <w:link w:val="a8"/>
    <w:uiPriority w:val="99"/>
    <w:unhideWhenUsed/>
    <w:rsid w:val="00CA40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A40E4"/>
    <w:rPr>
      <w:lang w:val="ru-RU"/>
    </w:rPr>
  </w:style>
  <w:style w:type="paragraph" w:styleId="a9">
    <w:name w:val="footnote text"/>
    <w:basedOn w:val="a"/>
    <w:link w:val="aa"/>
    <w:uiPriority w:val="99"/>
    <w:semiHidden/>
    <w:unhideWhenUsed/>
    <w:rsid w:val="00E552E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E552EE"/>
    <w:rPr>
      <w:sz w:val="20"/>
      <w:szCs w:val="20"/>
      <w:lang w:val="ru-RU"/>
    </w:rPr>
  </w:style>
  <w:style w:type="character" w:styleId="ab">
    <w:name w:val="footnote reference"/>
    <w:basedOn w:val="a0"/>
    <w:uiPriority w:val="99"/>
    <w:semiHidden/>
    <w:unhideWhenUsed/>
    <w:rsid w:val="00E552EE"/>
    <w:rPr>
      <w:vertAlign w:val="superscript"/>
    </w:rPr>
  </w:style>
  <w:style w:type="paragraph" w:styleId="ac">
    <w:name w:val="endnote text"/>
    <w:basedOn w:val="a"/>
    <w:link w:val="ad"/>
    <w:uiPriority w:val="99"/>
    <w:semiHidden/>
    <w:unhideWhenUsed/>
    <w:rsid w:val="00E552EE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E552EE"/>
    <w:rPr>
      <w:sz w:val="20"/>
      <w:szCs w:val="20"/>
      <w:lang w:val="ru-RU"/>
    </w:rPr>
  </w:style>
  <w:style w:type="character" w:styleId="ae">
    <w:name w:val="endnote reference"/>
    <w:basedOn w:val="a0"/>
    <w:uiPriority w:val="99"/>
    <w:semiHidden/>
    <w:unhideWhenUsed/>
    <w:rsid w:val="00E552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2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7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0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F3A9B-B61E-40BA-964C-46A596A31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6</Pages>
  <Words>2226</Words>
  <Characters>12690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2019-07-15T08:30:00Z</dcterms:created>
  <dcterms:modified xsi:type="dcterms:W3CDTF">2019-07-15T12:19:00Z</dcterms:modified>
</cp:coreProperties>
</file>