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3B" w:rsidRPr="0073093B" w:rsidRDefault="0073093B" w:rsidP="0073093B">
      <w:pPr>
        <w:ind w:firstLine="0"/>
        <w:jc w:val="center"/>
        <w:rPr>
          <w:b/>
        </w:rPr>
      </w:pPr>
      <w:r w:rsidRPr="0073093B">
        <w:rPr>
          <w:b/>
        </w:rPr>
        <w:t>ГОСУДАРСТВЕННАЯ ИДЕОЛОГИЯ</w:t>
      </w:r>
    </w:p>
    <w:p w:rsidR="0073093B" w:rsidRPr="0073093B" w:rsidRDefault="0073093B" w:rsidP="0073093B">
      <w:pPr>
        <w:ind w:firstLine="0"/>
        <w:jc w:val="center"/>
        <w:rPr>
          <w:b/>
        </w:rPr>
      </w:pPr>
      <w:r w:rsidRPr="0073093B">
        <w:rPr>
          <w:b/>
        </w:rPr>
        <w:t>В ТИСКАХ ПРОРОЧЕСТВА</w:t>
      </w:r>
      <w:r w:rsidR="00CA570F">
        <w:rPr>
          <w:b/>
        </w:rPr>
        <w:t xml:space="preserve"> СУРКОВА</w:t>
      </w:r>
      <w:bookmarkStart w:id="0" w:name="_GoBack"/>
      <w:bookmarkEnd w:id="0"/>
    </w:p>
    <w:p w:rsidR="003A6F22" w:rsidRDefault="003A6F22"/>
    <w:p w:rsidR="0073093B" w:rsidRDefault="0073093B"/>
    <w:p w:rsidR="0073093B" w:rsidRPr="0073093B" w:rsidRDefault="0073093B" w:rsidP="0073093B">
      <w:r w:rsidRPr="0073093B">
        <w:t>Времена, когда публицистические статьи были криком сердца прошли, уступив место холодному расчету. Сегодня многие статьи пишутся либо по заказу, отражая определенные интересы, либо по политической необходим</w:t>
      </w:r>
      <w:r w:rsidRPr="0073093B">
        <w:t>о</w:t>
      </w:r>
      <w:r w:rsidRPr="0073093B">
        <w:t>сти. Если автор публикаций – чиновник высокого уровня, что случается ре</w:t>
      </w:r>
      <w:r w:rsidRPr="0073093B">
        <w:t>д</w:t>
      </w:r>
      <w:r w:rsidRPr="0073093B">
        <w:t>ко, то думающий читатель начинает искать в них скрытый политический смысл. А если статьи содержат новые понятия, то многие готовы усмотреть в них глубокий, «культурологический» смысл. Общественное сознание, впа</w:t>
      </w:r>
      <w:r w:rsidRPr="0073093B">
        <w:t>в</w:t>
      </w:r>
      <w:r w:rsidRPr="0073093B">
        <w:t>шее после избрания президента в состояние политичес</w:t>
      </w:r>
      <w:r w:rsidR="00EC045B">
        <w:t>кой дремоты, заметно оживилось.</w:t>
      </w:r>
      <w:r w:rsidRPr="0073093B">
        <w:t xml:space="preserve"> Особую интригу вызвала статья советника президента Суркова В.Ю. в «Независимой газете», в которой чётко просматривается поворот к возрождению идеологии, идеологии «</w:t>
      </w:r>
      <w:proofErr w:type="spellStart"/>
      <w:r w:rsidRPr="0073093B">
        <w:t>путинизма</w:t>
      </w:r>
      <w:proofErr w:type="spellEnd"/>
      <w:r w:rsidRPr="0073093B">
        <w:t>»</w:t>
      </w:r>
      <w:r w:rsidR="00CF64C8" w:rsidRPr="00CF64C8">
        <w:t xml:space="preserve"> [</w:t>
      </w:r>
      <w:r w:rsidR="00CF64C8">
        <w:t>1</w:t>
      </w:r>
      <w:r w:rsidR="00CF64C8" w:rsidRPr="00CF64C8">
        <w:t>]</w:t>
      </w:r>
      <w:r w:rsidR="00CF64C8">
        <w:t>.</w:t>
      </w:r>
    </w:p>
    <w:p w:rsidR="0073093B" w:rsidRDefault="0073093B" w:rsidP="0073093B">
      <w:r w:rsidRPr="0073093B">
        <w:t>Удаление идеологии из конституции РФ было серьёзной ошибкой л</w:t>
      </w:r>
      <w:r w:rsidRPr="0073093B">
        <w:t>и</w:t>
      </w:r>
      <w:r w:rsidRPr="0073093B">
        <w:t>беральных политиков, пришедших к власти в 90-е годы. Свою идейную н</w:t>
      </w:r>
      <w:r w:rsidRPr="0073093B">
        <w:t>и</w:t>
      </w:r>
      <w:r w:rsidRPr="0073093B">
        <w:t>щету и нравственное убожество они постарались прикрыть абстрактными л</w:t>
      </w:r>
      <w:r w:rsidRPr="0073093B">
        <w:t>о</w:t>
      </w:r>
      <w:r w:rsidRPr="0073093B">
        <w:t>зунгами свободы, демократии, обещаниями красивой жизни в правовом го</w:t>
      </w:r>
      <w:r w:rsidRPr="0073093B">
        <w:t>с</w:t>
      </w:r>
      <w:r w:rsidRPr="0073093B">
        <w:t>ударстве. Но фантазии растворились довольно быстро, эйфория надежды сменилась разочарованием.</w:t>
      </w:r>
    </w:p>
    <w:p w:rsidR="0073093B" w:rsidRDefault="0073093B" w:rsidP="0073093B">
      <w:r w:rsidRPr="0073093B">
        <w:t xml:space="preserve">Статья начинается с парадоксальной фразы: «Это </w:t>
      </w:r>
      <w:proofErr w:type="gramStart"/>
      <w:r w:rsidRPr="0073093B">
        <w:t>только</w:t>
      </w:r>
      <w:proofErr w:type="gramEnd"/>
      <w:r w:rsidRPr="0073093B">
        <w:t xml:space="preserve"> кажется, что у нас выбор есть». Автор пытается доказать, что в начале нового столетия Ро</w:t>
      </w:r>
      <w:r w:rsidRPr="0073093B">
        <w:t>с</w:t>
      </w:r>
      <w:r w:rsidRPr="0073093B">
        <w:t>сия, находясь в состоянии транзитивности, стала отказываться от «иллюзо</w:t>
      </w:r>
      <w:r w:rsidRPr="0073093B">
        <w:t>р</w:t>
      </w:r>
      <w:r w:rsidRPr="0073093B">
        <w:t>ной» западной модели демократии и решительно сделала выбор своего пути. Причины такого разворота от якобы фатальной зависимости к непокорности и суверенности не раскрываются – просто констатируются. Аксиомы, как и</w:t>
      </w:r>
      <w:r w:rsidRPr="0073093B">
        <w:t>з</w:t>
      </w:r>
      <w:r w:rsidRPr="0073093B">
        <w:t>вестно, не требуют доказательств. Такие утверждения требуют веры, а вера нуждается в идеологии, она её порождает, ею живет и развивается. Безусло</w:t>
      </w:r>
      <w:r w:rsidRPr="0073093B">
        <w:t>в</w:t>
      </w:r>
      <w:r w:rsidRPr="0073093B">
        <w:t>но, статьи советника – попытка заполнить идейный вакуум нашей политики, обозначить фундаментальные принципы новой идеологии государства. Это похоже на поспешное заделывание темных дыр на фасаде олигархического государства. Понятие «идеология» употребляется автором редко, «скрепя сердце», основной упор делается на государстве, оно определяет идеологию, а не наоборот. Как можно в современное время создавать новое государство без идеологии? Оказывается, можно – на основе «длинной воли» людей, а не на осознанных интересах. Это есть целеполагание без смысла, как проявл</w:t>
      </w:r>
      <w:r w:rsidRPr="0073093B">
        <w:t>е</w:t>
      </w:r>
      <w:r w:rsidRPr="0073093B">
        <w:t>ние безудержного хотения, слепой активности. Такое уже провозглашалось в истории. Ницшеанская воля к власти сегодня выдается автором за ориг</w:t>
      </w:r>
      <w:r w:rsidRPr="0073093B">
        <w:t>и</w:t>
      </w:r>
      <w:r w:rsidRPr="0073093B">
        <w:t>нальность и новизну. Элитаризм и в трактовке государства, хотя он ретуш</w:t>
      </w:r>
      <w:r w:rsidRPr="0073093B">
        <w:t>и</w:t>
      </w:r>
      <w:r w:rsidRPr="0073093B">
        <w:t xml:space="preserve">руется понятием глубинного народа, который слепо верит и молчит. </w:t>
      </w:r>
      <w:proofErr w:type="gramStart"/>
      <w:r w:rsidRPr="0073093B">
        <w:t>«Они не понимают меня: мои речи не для этих ушей», говорил Заратустра, спусти</w:t>
      </w:r>
      <w:r w:rsidRPr="0073093B">
        <w:t>в</w:t>
      </w:r>
      <w:r w:rsidR="00CF64C8">
        <w:t xml:space="preserve">шись с гор </w:t>
      </w:r>
      <w:r w:rsidR="00CF64C8" w:rsidRPr="00CF64C8">
        <w:t>[</w:t>
      </w:r>
      <w:r w:rsidR="00CF64C8">
        <w:t>2.</w:t>
      </w:r>
      <w:proofErr w:type="gramEnd"/>
      <w:r w:rsidR="00034BC8" w:rsidRPr="00034BC8">
        <w:t xml:space="preserve"> </w:t>
      </w:r>
      <w:proofErr w:type="gramStart"/>
      <w:r w:rsidR="00CF64C8">
        <w:t>С.</w:t>
      </w:r>
      <w:r w:rsidR="00034BC8" w:rsidRPr="00CA570F">
        <w:t xml:space="preserve"> </w:t>
      </w:r>
      <w:r w:rsidR="00CF64C8">
        <w:t>12</w:t>
      </w:r>
      <w:r w:rsidR="00CF64C8" w:rsidRPr="00CF64C8">
        <w:t>]</w:t>
      </w:r>
      <w:r w:rsidRPr="0073093B">
        <w:t>.</w:t>
      </w:r>
      <w:proofErr w:type="gramEnd"/>
      <w:r w:rsidRPr="0073093B">
        <w:t xml:space="preserve"> Но сегодня реальность иная, козопасы другие и народ уже не тот.</w:t>
      </w:r>
    </w:p>
    <w:p w:rsidR="0073093B" w:rsidRDefault="0073093B" w:rsidP="0073093B">
      <w:r w:rsidRPr="0073093B">
        <w:lastRenderedPageBreak/>
        <w:t>Чем сильнее обнажаются социальные противоречия, тем острее поя</w:t>
      </w:r>
      <w:r w:rsidRPr="0073093B">
        <w:t>в</w:t>
      </w:r>
      <w:r w:rsidRPr="0073093B">
        <w:t>ляется необходимость объяснения причин стагнации общества, тем чаще з</w:t>
      </w:r>
      <w:r w:rsidRPr="0073093B">
        <w:t>а</w:t>
      </w:r>
      <w:r w:rsidRPr="0073093B">
        <w:t>даются вопросы: что мы строим, куда идем, кто виноват в кризисе общ</w:t>
      </w:r>
      <w:r w:rsidRPr="0073093B">
        <w:t>е</w:t>
      </w:r>
      <w:r w:rsidR="00EC045B">
        <w:t xml:space="preserve">ственной жизни? </w:t>
      </w:r>
      <w:proofErr w:type="gramStart"/>
      <w:r w:rsidRPr="0073093B">
        <w:t>Каково «поле на поприще исторической деятельности чел</w:t>
      </w:r>
      <w:r w:rsidRPr="0073093B">
        <w:t>о</w:t>
      </w:r>
      <w:r w:rsidRPr="0073093B">
        <w:t>вече</w:t>
      </w:r>
      <w:r w:rsidR="00EC045B">
        <w:t>ства», которое мы возделываем</w:t>
      </w:r>
      <w:r w:rsidR="00CF64C8" w:rsidRPr="00CF64C8">
        <w:t xml:space="preserve"> [</w:t>
      </w:r>
      <w:r w:rsidR="00CF64C8">
        <w:t>3.</w:t>
      </w:r>
      <w:proofErr w:type="gramEnd"/>
      <w:r w:rsidR="00CF64C8">
        <w:t xml:space="preserve"> </w:t>
      </w:r>
      <w:proofErr w:type="gramStart"/>
      <w:r w:rsidR="00CF64C8">
        <w:t>С. 87</w:t>
      </w:r>
      <w:r w:rsidR="00CF64C8" w:rsidRPr="00CF64C8">
        <w:t>]</w:t>
      </w:r>
      <w:r w:rsidR="00EC045B">
        <w:t>?</w:t>
      </w:r>
      <w:proofErr w:type="gramEnd"/>
      <w:r w:rsidR="00EC045B">
        <w:t xml:space="preserve"> </w:t>
      </w:r>
      <w:r w:rsidRPr="0073093B">
        <w:t>И каковы достижения за эти го</w:t>
      </w:r>
      <w:r w:rsidR="00EC045B">
        <w:t xml:space="preserve">ды? </w:t>
      </w:r>
      <w:r w:rsidRPr="0073093B">
        <w:t>Оружие? Им можно лишь устрашать, но не привлекать сосе</w:t>
      </w:r>
      <w:r w:rsidR="00EC045B">
        <w:t xml:space="preserve">дей. </w:t>
      </w:r>
      <w:r w:rsidRPr="0073093B">
        <w:t>В о</w:t>
      </w:r>
      <w:r w:rsidRPr="0073093B">
        <w:t>б</w:t>
      </w:r>
      <w:r w:rsidRPr="0073093B">
        <w:t>ществе происходит постепенное осознание своего места в историческом ра</w:t>
      </w:r>
      <w:r w:rsidRPr="0073093B">
        <w:t>з</w:t>
      </w:r>
      <w:r w:rsidRPr="0073093B">
        <w:t>витии, что мы способ</w:t>
      </w:r>
      <w:r w:rsidR="00EC045B">
        <w:t xml:space="preserve">ны созидать, с чего мы начали </w:t>
      </w:r>
      <w:r w:rsidRPr="0073093B">
        <w:t>в девяностые, и что п</w:t>
      </w:r>
      <w:r w:rsidRPr="0073093B">
        <w:t>о</w:t>
      </w:r>
      <w:r w:rsidRPr="0073093B">
        <w:t>явилось в реальности. Наша власть на это не дает вразумительных ответов. До сих пор не дана объективная оценка своих успехов, каждый раз вектор осмысления достижений переводится в будущее. Критически оценил строй, созданный в России, подлинный патриот, известный логик, социолог и пис</w:t>
      </w:r>
      <w:r w:rsidRPr="0073093B">
        <w:t>а</w:t>
      </w:r>
      <w:r w:rsidRPr="0073093B">
        <w:t>тель А.А Зиновьев, назвав его «рогатым зайцем»</w:t>
      </w:r>
      <w:r w:rsidR="00CF64C8" w:rsidRPr="00CF64C8">
        <w:t xml:space="preserve"> [</w:t>
      </w:r>
      <w:r w:rsidR="00CF64C8">
        <w:t>4</w:t>
      </w:r>
      <w:r w:rsidR="00CF64C8" w:rsidRPr="00CF64C8">
        <w:t>]</w:t>
      </w:r>
      <w:r w:rsidRPr="0073093B">
        <w:t>. С этим трудно не согл</w:t>
      </w:r>
      <w:r w:rsidRPr="0073093B">
        <w:t>а</w:t>
      </w:r>
      <w:r w:rsidRPr="0073093B">
        <w:t>ситься. Народ дал строю более точное определение – «дикий капитализм», который привёл лишь к росту обнищания народа. Большинству ясно, что без изменения содержания общественного строя «этот заяц» никогда не станет цивилизованным, поскольку суть у него волчья – неуёмная жажда добычи и пресыщения.</w:t>
      </w:r>
    </w:p>
    <w:p w:rsidR="0073093B" w:rsidRDefault="0073093B" w:rsidP="0073093B">
      <w:r w:rsidRPr="0073093B">
        <w:t>Главный вопрос, разумеется, не в названии строя или системы, а в с</w:t>
      </w:r>
      <w:r w:rsidRPr="0073093B">
        <w:t>о</w:t>
      </w:r>
      <w:r w:rsidRPr="0073093B">
        <w:t>держании той идеологии, которой руководствуется власть, чьи интересы она отражает и защищает, отрицаем мы её формально или нет. Состояние н</w:t>
      </w:r>
      <w:r w:rsidRPr="0073093B">
        <w:t>е</w:t>
      </w:r>
      <w:r w:rsidRPr="0073093B">
        <w:t>определённости не может быть долгим. Как только доверие народа к власти начинает падать, она старается принять меры по защите своих материальных и духовных интересов. Идеологическое обоснование господствующего р</w:t>
      </w:r>
      <w:r w:rsidRPr="0073093B">
        <w:t>е</w:t>
      </w:r>
      <w:r w:rsidRPr="0073093B">
        <w:t>жима сегодня становится важнейшей задачей правящей элиты. Такова ди</w:t>
      </w:r>
      <w:r w:rsidRPr="0073093B">
        <w:t>а</w:t>
      </w:r>
      <w:r w:rsidR="00EC045B">
        <w:t xml:space="preserve">лектика жизни. </w:t>
      </w:r>
      <w:r w:rsidRPr="0073093B">
        <w:t>Если есть начало, то будет и конец. Всё повторяется в ист</w:t>
      </w:r>
      <w:r w:rsidRPr="0073093B">
        <w:t>о</w:t>
      </w:r>
      <w:r w:rsidRPr="0073093B">
        <w:t>рии, правда, чаще в виде фарса. Мыслящему человеку ясно, что без идеол</w:t>
      </w:r>
      <w:r w:rsidRPr="0073093B">
        <w:t>о</w:t>
      </w:r>
      <w:r w:rsidRPr="0073093B">
        <w:t>гии государство развиваться не может. Это идейный каркас, в котором сф</w:t>
      </w:r>
      <w:r w:rsidRPr="0073093B">
        <w:t>о</w:t>
      </w:r>
      <w:r w:rsidRPr="0073093B">
        <w:t>кусированы основные ценности и идеалы конкретного общества. Либерал</w:t>
      </w:r>
      <w:r w:rsidRPr="0073093B">
        <w:t>ь</w:t>
      </w:r>
      <w:r w:rsidRPr="0073093B">
        <w:t>ные правители явно поторопились похоронить идеологию в девяностые годы.</w:t>
      </w:r>
    </w:p>
    <w:p w:rsidR="0073093B" w:rsidRDefault="0073093B" w:rsidP="0073093B">
      <w:r w:rsidRPr="0073093B">
        <w:t>Без идеологии большевики не могли ни совершить революцию, ни начать строительство нового государства, ни защитить его во время кров</w:t>
      </w:r>
      <w:r w:rsidRPr="0073093B">
        <w:t>о</w:t>
      </w:r>
      <w:r w:rsidRPr="0073093B">
        <w:t>пролитных войн. Но, создав свою идеологию, большевики абсолютизировали её роль в жизни людей. Более того, каждый новоявленный вождь, взбира</w:t>
      </w:r>
      <w:r w:rsidRPr="0073093B">
        <w:t>в</w:t>
      </w:r>
      <w:r w:rsidRPr="0073093B">
        <w:t>шийся на вершину власти, старался видоизменить содержание идеологии под себя, чем наносил уродливые мазки на все холсты жизни, на судьбу госуда</w:t>
      </w:r>
      <w:r w:rsidRPr="0073093B">
        <w:t>р</w:t>
      </w:r>
      <w:r w:rsidRPr="0073093B">
        <w:t>ства в особенности. Но если большевики в разработки своей идеологии оп</w:t>
      </w:r>
      <w:r w:rsidRPr="0073093B">
        <w:t>и</w:t>
      </w:r>
      <w:r w:rsidRPr="0073093B">
        <w:t>рались на прочную, пусть спорную, но теоретическую основу марксизма, то у современных идеологов такой основы нет. Им приходится руководств</w:t>
      </w:r>
      <w:r w:rsidRPr="0073093B">
        <w:t>о</w:t>
      </w:r>
      <w:r w:rsidRPr="0073093B">
        <w:t>ваться расплывчатыми идеями западных политологов, либо гипотетическими предсказаниями собственного сочинения.</w:t>
      </w:r>
    </w:p>
    <w:p w:rsidR="0073093B" w:rsidRDefault="0073093B" w:rsidP="0073093B">
      <w:r w:rsidRPr="0073093B">
        <w:t>Предсказатели, оракулы разного рода никогда не переведутся в жизни людей, поскольку закон самоутверждения человека продолжает действовать постоянно, как и закон всемирного тяготения. Желание предсказывать буд</w:t>
      </w:r>
      <w:r w:rsidRPr="0073093B">
        <w:t>у</w:t>
      </w:r>
      <w:r w:rsidRPr="0073093B">
        <w:t xml:space="preserve">щее – явление естественное для людей, тем более, если власть убеждена в </w:t>
      </w:r>
      <w:r w:rsidRPr="0073093B">
        <w:lastRenderedPageBreak/>
        <w:t>своей непогрешимости. Придворные пророки всегда находятся, если они с</w:t>
      </w:r>
      <w:r w:rsidRPr="0073093B">
        <w:t>о</w:t>
      </w:r>
      <w:r w:rsidRPr="0073093B">
        <w:t>четают в себе литературные, научные, фи</w:t>
      </w:r>
      <w:r w:rsidR="00EC045B">
        <w:t xml:space="preserve">лософские способности. </w:t>
      </w:r>
      <w:r w:rsidRPr="0073093B">
        <w:t>Правда, такое сочетание способностей в чиновнике сегодня – явление редкое, если не редчайшее. Оно еще и опасно, поскольку высшая власть редко, когда терпела рядом с собой превосходящий её интеллект, особенно в нашей стране. П</w:t>
      </w:r>
      <w:r w:rsidRPr="0073093B">
        <w:t>о</w:t>
      </w:r>
      <w:r w:rsidRPr="0073093B">
        <w:t>этому приходится прибегать к предсказаниям. Поэты широко пользуются м</w:t>
      </w:r>
      <w:r w:rsidRPr="0073093B">
        <w:t>е</w:t>
      </w:r>
      <w:r w:rsidRPr="0073093B">
        <w:t>тафорам и символами, что сближает их с пророками, писатели увлекаются фантастикой и вычурностью стиля, желающие показать «китайскую уч</w:t>
      </w:r>
      <w:r w:rsidRPr="0073093B">
        <w:t>ё</w:t>
      </w:r>
      <w:r w:rsidRPr="0073093B">
        <w:t>ность» – стараются наполнять тексты новыми понятиями, что придает прор</w:t>
      </w:r>
      <w:r w:rsidRPr="0073093B">
        <w:t>о</w:t>
      </w:r>
      <w:r w:rsidRPr="0073093B">
        <w:t>честву наукообразную форму.</w:t>
      </w:r>
    </w:p>
    <w:p w:rsidR="0073093B" w:rsidRPr="00CF64C8" w:rsidRDefault="0073093B" w:rsidP="0073093B">
      <w:r w:rsidRPr="0073093B">
        <w:t>Пророчество всегда выходит на политическую сцену, когда снижается профессионализм властных структур. Сегодня он заметен невооружённым глазом. «Эффективные менеджеры» вытеснили профессионалов из важне</w:t>
      </w:r>
      <w:r w:rsidRPr="0073093B">
        <w:t>й</w:t>
      </w:r>
      <w:r w:rsidRPr="0073093B">
        <w:t>ших отраслей промышленности, даже – космической. Замена теорий гипот</w:t>
      </w:r>
      <w:r w:rsidRPr="0073093B">
        <w:t>е</w:t>
      </w:r>
      <w:r w:rsidRPr="0073093B">
        <w:t>зами, а то и вовсе пустыми абстракциями превращается в моду. Политич</w:t>
      </w:r>
      <w:r w:rsidRPr="0073093B">
        <w:t>е</w:t>
      </w:r>
      <w:r w:rsidRPr="0073093B">
        <w:t>ский лексикон наполняется «суверенной демократией», «гибридной войной», а теперь вот, видимо, и «долгим государством», «глубинным народом», кот</w:t>
      </w:r>
      <w:r w:rsidRPr="0073093B">
        <w:t>о</w:t>
      </w:r>
      <w:r w:rsidRPr="0073093B">
        <w:t>рые по замыслу авторов должны служить основными блоками формиру</w:t>
      </w:r>
      <w:r w:rsidRPr="0073093B">
        <w:t>ю</w:t>
      </w:r>
      <w:r w:rsidRPr="0073093B">
        <w:t>щейся новой идеологии российского государства. Значение пророчества явно преувеличено в историческом процессе, поскольку «история не ползёт, а ск</w:t>
      </w:r>
      <w:r w:rsidRPr="0073093B">
        <w:t>а</w:t>
      </w:r>
      <w:r w:rsidR="00CF64C8">
        <w:t xml:space="preserve">чет» </w:t>
      </w:r>
      <w:r w:rsidR="00CF64C8" w:rsidRPr="00CF64C8">
        <w:t>[</w:t>
      </w:r>
      <w:r w:rsidR="00CF64C8">
        <w:t>5</w:t>
      </w:r>
      <w:r w:rsidR="00CF64C8" w:rsidRPr="00CF64C8">
        <w:t>]</w:t>
      </w:r>
      <w:r w:rsidR="00CF64C8">
        <w:t>.</w:t>
      </w:r>
    </w:p>
    <w:p w:rsidR="0073093B" w:rsidRDefault="0073093B" w:rsidP="0073093B">
      <w:r w:rsidRPr="0073093B">
        <w:t>С чисто научных подходов многие понятия, вводимые предсказател</w:t>
      </w:r>
      <w:r w:rsidRPr="0073093B">
        <w:t>я</w:t>
      </w:r>
      <w:r w:rsidRPr="0073093B">
        <w:t>ми, – просто абстракции, несущие разные смыслы, не имеющие ни логич</w:t>
      </w:r>
      <w:r w:rsidRPr="0073093B">
        <w:t>е</w:t>
      </w:r>
      <w:r w:rsidRPr="0073093B">
        <w:t>ских, ни теоретических, ни практических обоснований. Это своего рода, с</w:t>
      </w:r>
      <w:r w:rsidRPr="0073093B">
        <w:t>и</w:t>
      </w:r>
      <w:r w:rsidRPr="0073093B">
        <w:t>мулякр</w:t>
      </w:r>
      <w:r>
        <w:t xml:space="preserve">ы, знаки, не имеющие значения. </w:t>
      </w:r>
      <w:r w:rsidRPr="0073093B">
        <w:t>Что, правда, не снижает их роли в с</w:t>
      </w:r>
      <w:r w:rsidRPr="0073093B">
        <w:t>о</w:t>
      </w:r>
      <w:r w:rsidRPr="0073093B">
        <w:t>временной политике, других областях деятельности по созданию неких схем, копий без оригинала, появляющихся для обоснования «научности» полит</w:t>
      </w:r>
      <w:r w:rsidRPr="0073093B">
        <w:t>и</w:t>
      </w:r>
      <w:r w:rsidRPr="0073093B">
        <w:t>ческих программ, если таковые направлены на обоснование стабильности страны, незыблемости власти, даже её святости. Идеология, как теоретич</w:t>
      </w:r>
      <w:r w:rsidRPr="0073093B">
        <w:t>е</w:t>
      </w:r>
      <w:r w:rsidRPr="0073093B">
        <w:t>ское выражение интересов классов, опирается на общественную психологию, несет в себе её преобразованное содержание. Поэтому люди продолжают жить в мифологическом пространстве, удовлетворяясь его разными форм</w:t>
      </w:r>
      <w:r w:rsidRPr="0073093B">
        <w:t>а</w:t>
      </w:r>
      <w:r w:rsidRPr="0073093B">
        <w:t>тами. Не сотвори себе кумира – святая истина, но не для нас. Мы сначала с</w:t>
      </w:r>
      <w:r w:rsidRPr="0073093B">
        <w:t>о</w:t>
      </w:r>
      <w:r w:rsidRPr="0073093B">
        <w:t>здаем идейный антураж величия личности, затем сам пьедестал, его основ</w:t>
      </w:r>
      <w:r w:rsidRPr="0073093B">
        <w:t>а</w:t>
      </w:r>
      <w:r w:rsidRPr="0073093B">
        <w:t>ние. О призыве номиналиста Оккама: (</w:t>
      </w:r>
      <w:proofErr w:type="spellStart"/>
      <w:r w:rsidRPr="0073093B">
        <w:t>entia</w:t>
      </w:r>
      <w:proofErr w:type="spellEnd"/>
      <w:r w:rsidRPr="0073093B">
        <w:t xml:space="preserve"> </w:t>
      </w:r>
      <w:proofErr w:type="spellStart"/>
      <w:r w:rsidRPr="0073093B">
        <w:t>non</w:t>
      </w:r>
      <w:proofErr w:type="spellEnd"/>
      <w:r w:rsidRPr="0073093B">
        <w:t xml:space="preserve"> </w:t>
      </w:r>
      <w:proofErr w:type="spellStart"/>
      <w:r w:rsidRPr="0073093B">
        <w:t>sunt</w:t>
      </w:r>
      <w:proofErr w:type="spellEnd"/>
      <w:r w:rsidRPr="0073093B">
        <w:t xml:space="preserve"> </w:t>
      </w:r>
      <w:proofErr w:type="spellStart"/>
      <w:r w:rsidRPr="0073093B">
        <w:t>multiplicanda</w:t>
      </w:r>
      <w:proofErr w:type="spellEnd"/>
      <w:r w:rsidRPr="0073093B">
        <w:t xml:space="preserve"> </w:t>
      </w:r>
      <w:proofErr w:type="spellStart"/>
      <w:r w:rsidRPr="0073093B">
        <w:t>praeter</w:t>
      </w:r>
      <w:proofErr w:type="spellEnd"/>
      <w:r w:rsidRPr="0073093B">
        <w:t xml:space="preserve"> </w:t>
      </w:r>
      <w:proofErr w:type="spellStart"/>
      <w:r w:rsidRPr="0073093B">
        <w:t>necessitatem</w:t>
      </w:r>
      <w:proofErr w:type="spellEnd"/>
      <w:r w:rsidRPr="0073093B">
        <w:t xml:space="preserve">) – </w:t>
      </w:r>
      <w:proofErr w:type="spellStart"/>
      <w:proofErr w:type="gramStart"/>
      <w:r w:rsidRPr="0073093B">
        <w:t>c</w:t>
      </w:r>
      <w:proofErr w:type="gramEnd"/>
      <w:r w:rsidRPr="0073093B">
        <w:t>ущностей</w:t>
      </w:r>
      <w:proofErr w:type="spellEnd"/>
      <w:r w:rsidRPr="0073093B">
        <w:t xml:space="preserve"> не следует умножать без необходимости в наш и</w:t>
      </w:r>
      <w:r w:rsidRPr="0073093B">
        <w:t>н</w:t>
      </w:r>
      <w:r w:rsidRPr="0073093B">
        <w:t>формационный век – знают немногие. А надо бы, чтобы не погружаться в бесконечное словоблудие и тешить себя «тиранией слов». Сто лет назад уже наш великий соотечественник справедливо замечал, что «ребячеством было бы думать, что выдумкой нового словечка можно отделаться от ос</w:t>
      </w:r>
      <w:r w:rsidR="00CF64C8">
        <w:t>новных философских направлений»</w:t>
      </w:r>
      <w:r w:rsidRPr="0073093B">
        <w:t xml:space="preserve"> </w:t>
      </w:r>
      <w:r w:rsidR="00CF64C8" w:rsidRPr="00CF64C8">
        <w:t>[</w:t>
      </w:r>
      <w:r w:rsidRPr="0073093B">
        <w:t>6</w:t>
      </w:r>
      <w:r w:rsidR="00CF64C8" w:rsidRPr="00CF64C8">
        <w:t>]</w:t>
      </w:r>
      <w:r w:rsidRPr="0073093B">
        <w:t>.</w:t>
      </w:r>
    </w:p>
    <w:p w:rsidR="0073093B" w:rsidRDefault="0073093B" w:rsidP="0073093B">
      <w:r w:rsidRPr="0073093B">
        <w:t>Можно придумать (и уже придумано) десятки эпитетов демократии, но содержание этого понятия как было, так и оста</w:t>
      </w:r>
      <w:r>
        <w:t xml:space="preserve">ётся одним и тем же – </w:t>
      </w:r>
      <w:r w:rsidRPr="0073093B">
        <w:t xml:space="preserve">власть народа. Другое дело, как достичь торжества демократии, то есть реальной возможности осуществления народовластия? Или же мы всегда будим иметь </w:t>
      </w:r>
      <w:r w:rsidRPr="0073093B">
        <w:lastRenderedPageBreak/>
        <w:t>дело с разным толкованием понятий, а не с их реальным содержанием в де</w:t>
      </w:r>
      <w:r w:rsidRPr="0073093B">
        <w:t>й</w:t>
      </w:r>
      <w:r w:rsidRPr="0073093B">
        <w:t>ствительности. Известно, что многие мыслители эпохи зарождения демокр</w:t>
      </w:r>
      <w:r w:rsidRPr="0073093B">
        <w:t>а</w:t>
      </w:r>
      <w:r w:rsidRPr="0073093B">
        <w:t>тической формы правления негативно относились к ней. Особенно удивляет Сократ, не принадлежавший к знатному роду, а бывший сыном каменотёса и повивальной бабки. Он называл демократию худшей из форм правления, в</w:t>
      </w:r>
      <w:r w:rsidRPr="0073093B">
        <w:t>е</w:t>
      </w:r>
      <w:r w:rsidRPr="0073093B">
        <w:t>дущей к хаосу. Как полагал Платон, при демократии царит «своеволие и бе</w:t>
      </w:r>
      <w:r w:rsidRPr="0073093B">
        <w:t>з</w:t>
      </w:r>
      <w:r w:rsidRPr="0073093B">
        <w:t xml:space="preserve">законие». Аристотель считал, что демократия возможна только среди равных людей. Критическое отношение к демократии существовало и в российском обществе. </w:t>
      </w:r>
      <w:proofErr w:type="gramStart"/>
      <w:r w:rsidRPr="0073093B">
        <w:t>«Избирательный бюллетень может подать всякий; но ответственно справляться с бременем государственного суждения и действия – может д</w:t>
      </w:r>
      <w:r w:rsidRPr="0073093B">
        <w:t>а</w:t>
      </w:r>
      <w:r w:rsidRPr="0073093B">
        <w:t>леко не всякий», с</w:t>
      </w:r>
      <w:r w:rsidR="00034BC8">
        <w:t>читал И. А. Ильин</w:t>
      </w:r>
      <w:r w:rsidR="00034BC8" w:rsidRPr="00034BC8">
        <w:t xml:space="preserve"> [</w:t>
      </w:r>
      <w:r w:rsidR="00EC045B">
        <w:t>7.</w:t>
      </w:r>
      <w:proofErr w:type="gramEnd"/>
      <w:r w:rsidR="00034BC8" w:rsidRPr="00034BC8">
        <w:t xml:space="preserve"> </w:t>
      </w:r>
      <w:proofErr w:type="gramStart"/>
      <w:r w:rsidR="00EC045B">
        <w:t>С.</w:t>
      </w:r>
      <w:r w:rsidR="00034BC8" w:rsidRPr="00034BC8">
        <w:t xml:space="preserve"> </w:t>
      </w:r>
      <w:r w:rsidR="00034BC8">
        <w:t>379</w:t>
      </w:r>
      <w:r w:rsidR="00034BC8" w:rsidRPr="00FA4A2A">
        <w:t>]</w:t>
      </w:r>
      <w:r w:rsidR="00034BC8">
        <w:t>.</w:t>
      </w:r>
      <w:proofErr w:type="gramEnd"/>
      <w:r w:rsidR="00EC045B">
        <w:t xml:space="preserve"> </w:t>
      </w:r>
      <w:r w:rsidRPr="0073093B">
        <w:t xml:space="preserve">«Сила демократии не может быть абсолютной, неограниченной </w:t>
      </w:r>
      <w:r w:rsidR="00FA4A2A">
        <w:t xml:space="preserve">властью, – писал Н.А. Бердяев. – </w:t>
      </w:r>
      <w:proofErr w:type="gramStart"/>
      <w:r w:rsidRPr="0073093B">
        <w:t>Власть должна принадлежать лучшим, избранным личностям, на которые возлагае</w:t>
      </w:r>
      <w:r w:rsidRPr="0073093B">
        <w:t>т</w:t>
      </w:r>
      <w:r w:rsidRPr="0073093B">
        <w:t>ся великая ответственность и которые возлагают на себя великие обязанн</w:t>
      </w:r>
      <w:r w:rsidRPr="0073093B">
        <w:t>о</w:t>
      </w:r>
      <w:r w:rsidR="00034BC8">
        <w:t>сти»</w:t>
      </w:r>
      <w:r>
        <w:t xml:space="preserve"> </w:t>
      </w:r>
      <w:r w:rsidR="00034BC8" w:rsidRPr="00034BC8">
        <w:t>[</w:t>
      </w:r>
      <w:r>
        <w:t>8</w:t>
      </w:r>
      <w:r w:rsidR="00034BC8" w:rsidRPr="00034BC8">
        <w:t>.</w:t>
      </w:r>
      <w:proofErr w:type="gramEnd"/>
      <w:r>
        <w:t xml:space="preserve"> </w:t>
      </w:r>
      <w:proofErr w:type="gramStart"/>
      <w:r>
        <w:t>С.</w:t>
      </w:r>
      <w:r w:rsidR="00034BC8" w:rsidRPr="00034BC8">
        <w:t xml:space="preserve"> </w:t>
      </w:r>
      <w:r w:rsidR="00034BC8">
        <w:t>196</w:t>
      </w:r>
      <w:r w:rsidR="00034BC8" w:rsidRPr="00FA4A2A">
        <w:t>]</w:t>
      </w:r>
      <w:r w:rsidR="00034BC8">
        <w:t>.</w:t>
      </w:r>
      <w:proofErr w:type="gramEnd"/>
      <w:r>
        <w:t xml:space="preserve"> </w:t>
      </w:r>
      <w:r w:rsidRPr="0073093B">
        <w:t>Но как осуществить отб</w:t>
      </w:r>
      <w:r>
        <w:t xml:space="preserve">ор «лучших» – он не предлагал. </w:t>
      </w:r>
      <w:r w:rsidRPr="0073093B">
        <w:t>Эти мыслители сходились на том, что в обществе должен происходить постоя</w:t>
      </w:r>
      <w:r w:rsidRPr="0073093B">
        <w:t>н</w:t>
      </w:r>
      <w:r w:rsidRPr="0073093B">
        <w:t>ный отбор лучших сил народа для привлечения их к управлению госуда</w:t>
      </w:r>
      <w:r w:rsidRPr="0073093B">
        <w:t>р</w:t>
      </w:r>
      <w:r w:rsidRPr="0073093B">
        <w:t>ством, что заслуживает особого внимания сегодня. Лучше демократии еще ничего не придумано. Просто надо совершенствовать этот механизм отбора и выбора, чтобы достойные люди, меритократы, приходили на вершину власти.</w:t>
      </w:r>
    </w:p>
    <w:p w:rsidR="0073093B" w:rsidRDefault="0073093B" w:rsidP="0073093B">
      <w:r w:rsidRPr="0073093B">
        <w:t>Пока же этого нельзя сказать о нашем государстве и его политическом руководстве. Существование демократия требует не только определенных привилегий, но и немалых средств. Во что обходится демократия обществу в материальном отношении – никто не подсчитал, а если учесть её негативные последствия в виде подкупов, коррупции, лжи, обмана, обещаний и разоч</w:t>
      </w:r>
      <w:r w:rsidRPr="0073093B">
        <w:t>а</w:t>
      </w:r>
      <w:r w:rsidRPr="0073093B">
        <w:t>рований, людских трагедий и прочих «прелестей», то неэффективность этой формы правления становится весьма очевидной. Поэтому поиск новых форм управления, особенно в период транзитивности общества становится насу</w:t>
      </w:r>
      <w:r w:rsidRPr="0073093B">
        <w:t>щ</w:t>
      </w:r>
      <w:r w:rsidRPr="0073093B">
        <w:t>ной необходимостью. Поэтому появляются на свет всякого рода подкраш</w:t>
      </w:r>
      <w:r w:rsidRPr="0073093B">
        <w:t>и</w:t>
      </w:r>
      <w:r w:rsidRPr="0073093B">
        <w:t>вания демократии под так называемую суверенную демократию, которые п</w:t>
      </w:r>
      <w:r w:rsidRPr="0073093B">
        <w:t>о</w:t>
      </w:r>
      <w:r w:rsidRPr="0073093B">
        <w:t>ка не решают проблемы эффек</w:t>
      </w:r>
      <w:r w:rsidR="00034BC8">
        <w:t xml:space="preserve">тивного управлением обществом. </w:t>
      </w:r>
      <w:r w:rsidRPr="0073093B">
        <w:t>Это та же симуляция, попытка выдать за новизну традиционное решение проблемы управления общественными процессами на современной основе. Введение понятия «суверенная демократия» (а демократия не может не быть сувере</w:t>
      </w:r>
      <w:r w:rsidRPr="0073093B">
        <w:t>н</w:t>
      </w:r>
      <w:r w:rsidRPr="0073093B">
        <w:t>ной) внешне означает отрицание принципа универсальности, что ведет к пр</w:t>
      </w:r>
      <w:r w:rsidRPr="0073093B">
        <w:t>и</w:t>
      </w:r>
      <w:r w:rsidRPr="0073093B">
        <w:t>знанию невозможности существования и самой демократии. Это понятие, следовательно, превращается в средство манипулирования общественным сознанием. Десятки статей, написанных по поводу суверенной демократии, не прибавили ничего нового ни в теории, ни в практике реализации её при</w:t>
      </w:r>
      <w:r w:rsidRPr="0073093B">
        <w:t>н</w:t>
      </w:r>
      <w:r w:rsidRPr="0073093B">
        <w:t>ципов. Все разговоры о суверенной демократии – лишь первый шаг к пр</w:t>
      </w:r>
      <w:r w:rsidRPr="0073093B">
        <w:t>о</w:t>
      </w:r>
      <w:r w:rsidRPr="0073093B">
        <w:t>движению властью более значимой парадигмы, парадигмы автократии.</w:t>
      </w:r>
    </w:p>
    <w:p w:rsidR="0073093B" w:rsidRPr="00034BC8" w:rsidRDefault="0073093B" w:rsidP="0073093B">
      <w:r w:rsidRPr="0073093B">
        <w:t>Так и с понятием гибридная война. Каждому, признающему идею ра</w:t>
      </w:r>
      <w:r w:rsidRPr="0073093B">
        <w:t>з</w:t>
      </w:r>
      <w:r w:rsidRPr="0073093B">
        <w:t>вития общества, ясно, что оно есть расширение сферы общественных вза</w:t>
      </w:r>
      <w:r w:rsidRPr="0073093B">
        <w:t>и</w:t>
      </w:r>
      <w:r w:rsidRPr="0073093B">
        <w:t>модействий и взаимоотношений, несущее в себе создание новых средств во</w:t>
      </w:r>
      <w:r w:rsidRPr="0073093B">
        <w:t>з</w:t>
      </w:r>
      <w:r w:rsidRPr="0073093B">
        <w:t>действий не только на природу, но и человека. Конфликты между госуда</w:t>
      </w:r>
      <w:r w:rsidRPr="0073093B">
        <w:t>р</w:t>
      </w:r>
      <w:r w:rsidRPr="0073093B">
        <w:lastRenderedPageBreak/>
        <w:t>ствами и народами постоянно привносят новые методы и способы борьбы, которые совершенствую старые или заменяют их вовсе. Информационные технологии таят в себе невиданные ранее возможности воздействия на л</w:t>
      </w:r>
      <w:r w:rsidRPr="0073093B">
        <w:t>ю</w:t>
      </w:r>
      <w:r w:rsidRPr="0073093B">
        <w:t>дей, являются бол</w:t>
      </w:r>
      <w:r w:rsidR="00EC045B">
        <w:t xml:space="preserve">ее гибкой силой, не уступающей </w:t>
      </w:r>
      <w:r w:rsidRPr="0073093B">
        <w:t>по результату военной с</w:t>
      </w:r>
      <w:r w:rsidRPr="0073093B">
        <w:t>и</w:t>
      </w:r>
      <w:r w:rsidRPr="0073093B">
        <w:t>ле, а то и превосходящей её. Теория «хаоса», «диссипативных структур» и другие посвящены данной проблематике. Если возможно возникновение п</w:t>
      </w:r>
      <w:r w:rsidRPr="0073093B">
        <w:t>о</w:t>
      </w:r>
      <w:r w:rsidRPr="0073093B">
        <w:t>рядка из хаоса, то допустимо и разрушение порядка. Введение в политич</w:t>
      </w:r>
      <w:r w:rsidRPr="0073093B">
        <w:t>е</w:t>
      </w:r>
      <w:r w:rsidRPr="0073093B">
        <w:t>ский оборот новых понятий способствует формированию хаоса в головах ч</w:t>
      </w:r>
      <w:r w:rsidRPr="0073093B">
        <w:t>и</w:t>
      </w:r>
      <w:r w:rsidRPr="0073093B">
        <w:t>тателей, что общество находится в состоянии постоянных потрясений, «во</w:t>
      </w:r>
      <w:r w:rsidRPr="0073093B">
        <w:t>й</w:t>
      </w:r>
      <w:r w:rsidRPr="0073093B">
        <w:t xml:space="preserve">ны всех против всех». </w:t>
      </w:r>
      <w:proofErr w:type="gramStart"/>
      <w:r w:rsidRPr="0073093B">
        <w:t xml:space="preserve">«Весь мир – </w:t>
      </w:r>
      <w:r w:rsidR="00034BC8">
        <w:t xml:space="preserve">это быстро исчезающая ситуация» </w:t>
      </w:r>
      <w:r w:rsidR="00034BC8" w:rsidRPr="00034BC8">
        <w:t>[</w:t>
      </w:r>
      <w:r w:rsidR="00EC78E9" w:rsidRPr="00CA570F">
        <w:t>9</w:t>
      </w:r>
      <w:r w:rsidRPr="0073093B">
        <w:t>.</w:t>
      </w:r>
      <w:proofErr w:type="gramEnd"/>
      <w:r w:rsidR="00034BC8" w:rsidRPr="00034BC8">
        <w:t xml:space="preserve"> </w:t>
      </w:r>
      <w:r w:rsidR="00034BC8">
        <w:t>С.</w:t>
      </w:r>
      <w:r w:rsidR="00034BC8" w:rsidRPr="00034BC8">
        <w:t xml:space="preserve"> </w:t>
      </w:r>
      <w:r w:rsidR="00034BC8">
        <w:t>18</w:t>
      </w:r>
      <w:r w:rsidR="00034BC8" w:rsidRPr="00034BC8">
        <w:t>]</w:t>
      </w:r>
      <w:r w:rsidR="00034BC8">
        <w:t>.</w:t>
      </w:r>
    </w:p>
    <w:p w:rsidR="0073093B" w:rsidRDefault="0073093B" w:rsidP="0073093B">
      <w:r w:rsidRPr="0073093B">
        <w:t>Все эти рассуждения – цветочки, из которых вызревает уже ягодка, н</w:t>
      </w:r>
      <w:r w:rsidRPr="0073093B">
        <w:t>о</w:t>
      </w:r>
      <w:r w:rsidRPr="0073093B">
        <w:t>вая конструктивная модель государства и даже мироус</w:t>
      </w:r>
      <w:r>
        <w:t xml:space="preserve">тройства. </w:t>
      </w:r>
      <w:r w:rsidRPr="0073093B">
        <w:t>На смену традиционной демократии, с её пороками и лицемерием приходит более ре</w:t>
      </w:r>
      <w:r w:rsidRPr="0073093B">
        <w:t>а</w:t>
      </w:r>
      <w:r w:rsidRPr="0073093B">
        <w:t>листическая форма порядка, которая пророчески называется долгим госуда</w:t>
      </w:r>
      <w:r w:rsidRPr="0073093B">
        <w:t>р</w:t>
      </w:r>
      <w:r w:rsidRPr="0073093B">
        <w:t>ством Путина. Это следует признать как свершившийся факт, как чудо – рождение новой реальности: «государство нового типа, какого у нас еще не было. Поразительно, государство Путина, созданное «людьми «длинной в</w:t>
      </w:r>
      <w:r w:rsidRPr="0073093B">
        <w:t>о</w:t>
      </w:r>
      <w:r w:rsidRPr="0073093B">
        <w:t>ли». Не о таких ли белокурых бестиях вещал Заратустра?</w:t>
      </w:r>
    </w:p>
    <w:p w:rsidR="0073093B" w:rsidRDefault="0073093B" w:rsidP="0073093B">
      <w:r w:rsidRPr="0073093B">
        <w:t xml:space="preserve">«Государство – это я!» – известная многим фраза. Произносил или нет её Людовик </w:t>
      </w:r>
      <w:proofErr w:type="gramStart"/>
      <w:r w:rsidRPr="0073093B">
        <w:t>Х</w:t>
      </w:r>
      <w:proofErr w:type="gramEnd"/>
      <w:r w:rsidR="005928C6">
        <w:rPr>
          <w:lang w:val="en-US"/>
        </w:rPr>
        <w:t>IV</w:t>
      </w:r>
      <w:r w:rsidRPr="0073093B">
        <w:t xml:space="preserve"> – не установлено. Мы же пытаемся воплотить её в жизнь. Не верите? Придётся поверить, ибо «у нас длинные руки», как убеждал наивных граждан великий комбинатор О. Бендер. Сегодня политическая машина набирает обороты, констатирует автор статьи. «Описание путинской системы властвования и вообще всего комплекса идей и измерений </w:t>
      </w:r>
      <w:proofErr w:type="spellStart"/>
      <w:r w:rsidRPr="0073093B">
        <w:t>путинизма</w:t>
      </w:r>
      <w:proofErr w:type="spellEnd"/>
      <w:r w:rsidRPr="0073093B">
        <w:t xml:space="preserve"> как идеологии будущего», все еще впереди, успокаивает советник президента. Далее следует более радужный вывод: «Политическая система, сделанная в России, пригодна не только для домашнего будущего, она явно имеет знач</w:t>
      </w:r>
      <w:r w:rsidRPr="0073093B">
        <w:t>и</w:t>
      </w:r>
      <w:r>
        <w:t xml:space="preserve">тельный экспортный потенциал». </w:t>
      </w:r>
      <w:r w:rsidRPr="0073093B">
        <w:t>Таким образом, найдена еще одна золотая жила – идейн</w:t>
      </w:r>
      <w:r>
        <w:t xml:space="preserve">ая, чего </w:t>
      </w:r>
      <w:proofErr w:type="gramStart"/>
      <w:r>
        <w:t>нам так не доставало</w:t>
      </w:r>
      <w:proofErr w:type="gramEnd"/>
      <w:r>
        <w:t xml:space="preserve">. </w:t>
      </w:r>
      <w:r w:rsidRPr="0073093B">
        <w:t>Если великий комбинатор своими фантазиями о Нью-</w:t>
      </w:r>
      <w:proofErr w:type="spellStart"/>
      <w:r w:rsidRPr="0073093B">
        <w:t>Васюках</w:t>
      </w:r>
      <w:proofErr w:type="spellEnd"/>
      <w:r w:rsidRPr="0073093B">
        <w:t xml:space="preserve"> космического масштаба убаюкивал граждан из-за мелкого денежного интереса, то здесь подход более серьезный, глобал</w:t>
      </w:r>
      <w:r w:rsidRPr="0073093B">
        <w:t>ь</w:t>
      </w:r>
      <w:r w:rsidRPr="0073093B">
        <w:t>ный. Только клюнут ли на эту удочку наши граждане, получившие уже пе</w:t>
      </w:r>
      <w:r w:rsidRPr="0073093B">
        <w:t>р</w:t>
      </w:r>
      <w:r w:rsidRPr="0073093B">
        <w:t>вые «подарки счастья» от власти в виде новых законов? Что же касается эк</w:t>
      </w:r>
      <w:r w:rsidRPr="0073093B">
        <w:t>с</w:t>
      </w:r>
      <w:r w:rsidRPr="0073093B">
        <w:t>портного варианта реформирования государств, то пусть эта идея завое</w:t>
      </w:r>
      <w:r w:rsidR="00EC045B">
        <w:t xml:space="preserve">вания западного мира </w:t>
      </w:r>
      <w:r w:rsidRPr="0073093B">
        <w:t>отправляется туда вместе с её авторами и всеми «эффекти</w:t>
      </w:r>
      <w:r w:rsidRPr="0073093B">
        <w:t>в</w:t>
      </w:r>
      <w:r w:rsidRPr="0073093B">
        <w:t>ными менеджерами», которые обеспечили «процветание» нашего народа в новом тысячелетии. Дело теперь за Западом.</w:t>
      </w:r>
    </w:p>
    <w:p w:rsidR="0073093B" w:rsidRDefault="0073093B" w:rsidP="0073093B">
      <w:r w:rsidRPr="0073093B">
        <w:t>Печально, что такой опус выдаётся за серьезную программу преобраз</w:t>
      </w:r>
      <w:r w:rsidRPr="0073093B">
        <w:t>о</w:t>
      </w:r>
      <w:r w:rsidRPr="0073093B">
        <w:t>вания действительно великой страны. Более того, наша так называемая кул</w:t>
      </w:r>
      <w:r w:rsidRPr="0073093B">
        <w:t>ь</w:t>
      </w:r>
      <w:r w:rsidRPr="0073093B">
        <w:t>турная элита пытается выдать эти размышления за глубокое философское осмысление современной реальности, раскрывающее «глубинные культур</w:t>
      </w:r>
      <w:r w:rsidRPr="0073093B">
        <w:t>о</w:t>
      </w:r>
      <w:r w:rsidRPr="0073093B">
        <w:t>логические пласты» исторического развития. Явное старание выдать жела</w:t>
      </w:r>
      <w:r w:rsidRPr="0073093B">
        <w:t>е</w:t>
      </w:r>
      <w:r w:rsidRPr="0073093B">
        <w:t>мое за действительное вместо того, чтобы обратиться к идеям настоящих отечественных мыслителей, которых волновала судьба России. Главная пр</w:t>
      </w:r>
      <w:r w:rsidRPr="0073093B">
        <w:t>о</w:t>
      </w:r>
      <w:r w:rsidRPr="0073093B">
        <w:lastRenderedPageBreak/>
        <w:t>блема развития нашего государства, его будущего – не в военной организ</w:t>
      </w:r>
      <w:r w:rsidRPr="0073093B">
        <w:t>а</w:t>
      </w:r>
      <w:r w:rsidRPr="0073093B">
        <w:t>ции, не в почитании власти и раболепии, а в решении растущей пропасти между властью и народом. О каком доверии народа может идти речь, если власть постоянно защищает небольшую группу людей, именуемых олига</w:t>
      </w:r>
      <w:r w:rsidRPr="0073093B">
        <w:t>р</w:t>
      </w:r>
      <w:r w:rsidRPr="0073093B">
        <w:t>хами, которые присвоили себе практически все природные и созданные тр</w:t>
      </w:r>
      <w:r w:rsidRPr="0073093B">
        <w:t>у</w:t>
      </w:r>
      <w:r w:rsidRPr="0073093B">
        <w:t>дом народа богатства страны? Величие государства и его правителя достиг</w:t>
      </w:r>
      <w:r w:rsidRPr="0073093B">
        <w:t>а</w:t>
      </w:r>
      <w:r w:rsidRPr="0073093B">
        <w:t>ется ростом благосостояния людей. Самая сильная привлекательность страны определяется уровнем жизни её народа. Сегодня государство нуждается в идеологии, отражающей и защищающей интересы ни отдельных элит, ни страт, ни классов, других гегемонов, а всего народа.</w:t>
      </w:r>
    </w:p>
    <w:p w:rsidR="0073093B" w:rsidRDefault="0073093B" w:rsidP="0073093B">
      <w:r w:rsidRPr="0073093B">
        <w:t>Вторая наша проблема – «</w:t>
      </w:r>
      <w:proofErr w:type="spellStart"/>
      <w:r w:rsidRPr="0073093B">
        <w:t>европейничанье</w:t>
      </w:r>
      <w:proofErr w:type="spellEnd"/>
      <w:r w:rsidRPr="0073093B">
        <w:t>», о которой писал подли</w:t>
      </w:r>
      <w:r w:rsidRPr="0073093B">
        <w:t>н</w:t>
      </w:r>
      <w:r w:rsidRPr="0073093B">
        <w:t xml:space="preserve">ный патриот России Н.Я. Данилевский. </w:t>
      </w:r>
      <w:proofErr w:type="gramStart"/>
      <w:r w:rsidRPr="0073093B">
        <w:t>Ещё в начале 18 века благодаря р</w:t>
      </w:r>
      <w:r w:rsidRPr="0073093B">
        <w:t>е</w:t>
      </w:r>
      <w:r w:rsidRPr="0073093B">
        <w:t>формам Петра русский народ был расколот на два слоя: «низший слой оста</w:t>
      </w:r>
      <w:r w:rsidRPr="0073093B">
        <w:t>л</w:t>
      </w:r>
      <w:r w:rsidRPr="0073093B">
        <w:t>ся русским, высший сделался европейским – европейским до неотличим</w:t>
      </w:r>
      <w:r w:rsidRPr="0073093B">
        <w:t>о</w:t>
      </w:r>
      <w:r w:rsidRPr="0073093B">
        <w:t>сти», писа</w:t>
      </w:r>
      <w:r w:rsidR="00034BC8">
        <w:t>л Н.Я. Данилевский</w:t>
      </w:r>
      <w:r w:rsidR="00EC045B">
        <w:t xml:space="preserve"> </w:t>
      </w:r>
      <w:r w:rsidR="00034BC8" w:rsidRPr="00034BC8">
        <w:t>[</w:t>
      </w:r>
      <w:r w:rsidR="00EC045B">
        <w:t>3.</w:t>
      </w:r>
      <w:proofErr w:type="gramEnd"/>
      <w:r w:rsidR="00034BC8" w:rsidRPr="00034BC8">
        <w:t xml:space="preserve"> </w:t>
      </w:r>
      <w:proofErr w:type="gramStart"/>
      <w:r w:rsidR="00EC045B">
        <w:t>С.</w:t>
      </w:r>
      <w:r w:rsidR="00034BC8" w:rsidRPr="00034BC8">
        <w:t xml:space="preserve"> </w:t>
      </w:r>
      <w:r w:rsidR="00EC045B">
        <w:t>275</w:t>
      </w:r>
      <w:r w:rsidR="00034BC8" w:rsidRPr="00034BC8">
        <w:t>]</w:t>
      </w:r>
      <w:r w:rsidR="00EC045B">
        <w:t>.</w:t>
      </w:r>
      <w:proofErr w:type="gramEnd"/>
      <w:r w:rsidR="00EC045B">
        <w:t xml:space="preserve"> </w:t>
      </w:r>
      <w:r w:rsidRPr="0073093B">
        <w:t>Этот раскол не преодолен за пр</w:t>
      </w:r>
      <w:r w:rsidRPr="0073093B">
        <w:t>о</w:t>
      </w:r>
      <w:r w:rsidRPr="0073093B">
        <w:t>шедшие столетия. Если кто и старался создать принципиально иное госуда</w:t>
      </w:r>
      <w:r w:rsidRPr="0073093B">
        <w:t>р</w:t>
      </w:r>
      <w:r w:rsidRPr="0073093B">
        <w:t>ство с новыми формами управления, государство всего народа, так это бол</w:t>
      </w:r>
      <w:r w:rsidRPr="0073093B">
        <w:t>ь</w:t>
      </w:r>
      <w:r w:rsidRPr="0073093B">
        <w:t>шевики. Но и их идеология была скопирована по кальке западных теорий с небольшими поправками на рос</w:t>
      </w:r>
      <w:r w:rsidR="00EC045B">
        <w:t xml:space="preserve">сийскую действительность. </w:t>
      </w:r>
      <w:r w:rsidRPr="0073093B">
        <w:t>Государства по своим функциям не разнятся в зависимости от территории, где оно их ос</w:t>
      </w:r>
      <w:r w:rsidRPr="0073093B">
        <w:t>у</w:t>
      </w:r>
      <w:r w:rsidRPr="0073093B">
        <w:t>ществля</w:t>
      </w:r>
      <w:r w:rsidR="00EC045B">
        <w:t xml:space="preserve">ет, в Америке или Азии. </w:t>
      </w:r>
      <w:r w:rsidRPr="0073093B">
        <w:t>Это известно каждому образованному чел</w:t>
      </w:r>
      <w:r w:rsidRPr="0073093B">
        <w:t>о</w:t>
      </w:r>
      <w:r w:rsidRPr="0073093B">
        <w:t>веку, поскольку оно является надстройкой над экономическим базисом, его породившим. И современное российское государство практически не отлич</w:t>
      </w:r>
      <w:r w:rsidRPr="0073093B">
        <w:t>а</w:t>
      </w:r>
      <w:r w:rsidRPr="0073093B">
        <w:t>ется от государств Запада или Востока, разве что по формам правления.</w:t>
      </w:r>
    </w:p>
    <w:p w:rsidR="0073093B" w:rsidRPr="00CA570F" w:rsidRDefault="0073093B" w:rsidP="0073093B">
      <w:r w:rsidRPr="0073093B">
        <w:t>«Глубинного государства в России нет, зато есть глубинный народ», утверждает автор, который хотя и участвует в мероприятиях государства и глянцевой элиты, но думает иначе. И это выдается за открытие особенности нашего народа. Какая китайская ученост</w:t>
      </w:r>
      <w:r w:rsidR="00EC045B">
        <w:t xml:space="preserve">ь, какая оригинальность мысли! </w:t>
      </w:r>
      <w:proofErr w:type="gramStart"/>
      <w:r w:rsidRPr="0073093B">
        <w:t>Д</w:t>
      </w:r>
      <w:r w:rsidRPr="0073093B">
        <w:t>а</w:t>
      </w:r>
      <w:r w:rsidRPr="0073093B">
        <w:t>нилевскому Н.Я. с его характеристиками русского народа и видевшему в к</w:t>
      </w:r>
      <w:r w:rsidRPr="0073093B">
        <w:t>а</w:t>
      </w:r>
      <w:r w:rsidRPr="0073093B">
        <w:t>честве главной причины его деятельности «не материальный интерес, а вну</w:t>
      </w:r>
      <w:r w:rsidRPr="0073093B">
        <w:t>т</w:t>
      </w:r>
      <w:r w:rsidRPr="0073093B">
        <w:t>реннее нравственное сознание», далеко до современного мыслителя</w:t>
      </w:r>
      <w:r w:rsidR="00034BC8">
        <w:t xml:space="preserve"> </w:t>
      </w:r>
      <w:r w:rsidR="00034BC8" w:rsidRPr="00034BC8">
        <w:t>[</w:t>
      </w:r>
      <w:r w:rsidR="00034BC8">
        <w:t>3.</w:t>
      </w:r>
      <w:proofErr w:type="gramEnd"/>
      <w:r w:rsidR="00034BC8" w:rsidRPr="00034BC8">
        <w:t xml:space="preserve"> </w:t>
      </w:r>
      <w:proofErr w:type="gramStart"/>
      <w:r w:rsidR="00034BC8">
        <w:t>С.</w:t>
      </w:r>
      <w:r w:rsidR="00034BC8" w:rsidRPr="00034BC8">
        <w:t xml:space="preserve"> </w:t>
      </w:r>
      <w:r w:rsidR="00034BC8">
        <w:t>195</w:t>
      </w:r>
      <w:r w:rsidR="00034BC8" w:rsidRPr="00034BC8">
        <w:t>].</w:t>
      </w:r>
      <w:proofErr w:type="gramEnd"/>
      <w:r w:rsidRPr="0073093B">
        <w:t xml:space="preserve"> У русского народа в критически важные исторические моменты всегда проявляется перевес общенародного над индивидуальным интересом, что д</w:t>
      </w:r>
      <w:r w:rsidRPr="0073093B">
        <w:t>а</w:t>
      </w:r>
      <w:r w:rsidRPr="0073093B">
        <w:t>вало ему возможность побеждать. Да, веры и терпения русскому народу не занимать. Но эти характеристики не свидетельствуют, что он верит чему угодно и с рабской п</w:t>
      </w:r>
      <w:r w:rsidR="00EC045B">
        <w:t xml:space="preserve">окорностью несёт бремя власти. </w:t>
      </w:r>
      <w:r w:rsidRPr="0073093B">
        <w:t>Нас, русских, часто упрекают в покорности, отсутствии прав и гражданских свобод, других атр</w:t>
      </w:r>
      <w:r w:rsidRPr="0073093B">
        <w:t>и</w:t>
      </w:r>
      <w:r w:rsidRPr="0073093B">
        <w:t xml:space="preserve">бутов западного мира. </w:t>
      </w:r>
      <w:proofErr w:type="gramStart"/>
      <w:r w:rsidRPr="0073093B">
        <w:t>Но «едва ли существовал и существует народ, спосо</w:t>
      </w:r>
      <w:r w:rsidRPr="0073093B">
        <w:t>б</w:t>
      </w:r>
      <w:r w:rsidRPr="0073093B">
        <w:t xml:space="preserve">ный вынести большую долю свободы, чем народ русский, и имеющий менее склонности </w:t>
      </w:r>
      <w:r w:rsidR="00034BC8">
        <w:t>злоупотреблять ею»</w:t>
      </w:r>
      <w:r>
        <w:t xml:space="preserve"> </w:t>
      </w:r>
      <w:r w:rsidR="00034BC8" w:rsidRPr="00CA570F">
        <w:t>[</w:t>
      </w:r>
      <w:r w:rsidR="00034BC8">
        <w:t>3.</w:t>
      </w:r>
      <w:proofErr w:type="gramEnd"/>
      <w:r w:rsidR="00034BC8">
        <w:t xml:space="preserve"> </w:t>
      </w:r>
      <w:proofErr w:type="gramStart"/>
      <w:r w:rsidR="00034BC8">
        <w:t>С.</w:t>
      </w:r>
      <w:r w:rsidR="00034BC8" w:rsidRPr="00CA570F">
        <w:t xml:space="preserve"> </w:t>
      </w:r>
      <w:r w:rsidR="00034BC8">
        <w:t>487</w:t>
      </w:r>
      <w:r w:rsidR="00034BC8" w:rsidRPr="00CA570F">
        <w:t>]</w:t>
      </w:r>
      <w:r w:rsidR="00034BC8">
        <w:t>.</w:t>
      </w:r>
      <w:proofErr w:type="gramEnd"/>
    </w:p>
    <w:p w:rsidR="0073093B" w:rsidRDefault="0073093B" w:rsidP="0073093B">
      <w:r w:rsidRPr="0073093B">
        <w:t>Мысль автора о том, что у нас отношение к власти строится на полном доверии, и в будущем оно будет крепнуть – святая наивность. Если основу «долгого государство Путина» будут составлять «люди длинной воли», а это – силовые структуры, то тоталитаризм нам обеспечен. Данное понятие уп</w:t>
      </w:r>
      <w:r w:rsidRPr="0073093B">
        <w:t>о</w:t>
      </w:r>
      <w:r w:rsidRPr="0073093B">
        <w:t xml:space="preserve">треблял Л.Н. Гумилев, в работе «Древняя Русь и Великая степь», где изложил </w:t>
      </w:r>
      <w:r w:rsidRPr="0073093B">
        <w:lastRenderedPageBreak/>
        <w:t>свое видение формирования государственности у монголов. Оно характер</w:t>
      </w:r>
      <w:r w:rsidRPr="0073093B">
        <w:t>и</w:t>
      </w:r>
      <w:r w:rsidRPr="0073093B">
        <w:t>зует людей, порвавших свои связи с родом, его традициями и самостоятельно строивших свою жизнь, которая в силу объективных и субъективных причин носила воинственный характер. Эти волевые люди являлись носителями с</w:t>
      </w:r>
      <w:r w:rsidRPr="0073093B">
        <w:t>о</w:t>
      </w:r>
      <w:r w:rsidRPr="0073093B">
        <w:t xml:space="preserve">циальной активности, </w:t>
      </w:r>
      <w:proofErr w:type="spellStart"/>
      <w:r w:rsidRPr="0073093B">
        <w:t>пас</w:t>
      </w:r>
      <w:r w:rsidR="00EC045B">
        <w:t>сионарности</w:t>
      </w:r>
      <w:proofErr w:type="spellEnd"/>
      <w:r w:rsidR="00EC045B">
        <w:t xml:space="preserve"> и агрессивности. </w:t>
      </w:r>
      <w:r w:rsidRPr="0073093B">
        <w:t xml:space="preserve">Исполнив свою роль, они сошли с исторической арены. Кто же сегодня является носителем </w:t>
      </w:r>
      <w:proofErr w:type="spellStart"/>
      <w:r w:rsidRPr="0073093B">
        <w:t>пасс</w:t>
      </w:r>
      <w:r w:rsidRPr="0073093B">
        <w:t>и</w:t>
      </w:r>
      <w:r w:rsidRPr="0073093B">
        <w:t>онарности</w:t>
      </w:r>
      <w:proofErr w:type="spellEnd"/>
      <w:r w:rsidRPr="0073093B">
        <w:t>, есть ли такие люди в нашем обществе? На этот главный вопрос автор не даёт ответа. Если не определён субъект исторического действия, не созданы условия его формирования, то красивые идеи останутся только бл</w:t>
      </w:r>
      <w:r w:rsidRPr="0073093B">
        <w:t>а</w:t>
      </w:r>
      <w:r w:rsidRPr="0073093B">
        <w:t>гими намерениями. Автор ничего не говорит об этом, видимо, подразумевает современную элиту. Но наша элита, по всем признакам теории Гумилева, х</w:t>
      </w:r>
      <w:r w:rsidRPr="0073093B">
        <w:t>а</w:t>
      </w:r>
      <w:r w:rsidRPr="0073093B">
        <w:t xml:space="preserve">рактеризует наступление фазы </w:t>
      </w:r>
      <w:proofErr w:type="spellStart"/>
      <w:r w:rsidRPr="0073093B">
        <w:t>абскурации</w:t>
      </w:r>
      <w:proofErr w:type="spellEnd"/>
      <w:r w:rsidRPr="0073093B">
        <w:t xml:space="preserve">, когда «ценятся не способности, а их отсутствие, не стойкость </w:t>
      </w:r>
      <w:proofErr w:type="gramStart"/>
      <w:r w:rsidRPr="0073093B">
        <w:t>в</w:t>
      </w:r>
      <w:proofErr w:type="gramEnd"/>
      <w:r w:rsidRPr="0073093B">
        <w:t xml:space="preserve"> мнениях, а беспринципность» </w:t>
      </w:r>
      <w:r w:rsidR="00034BC8" w:rsidRPr="00034BC8">
        <w:t>[</w:t>
      </w:r>
      <w:r w:rsidRPr="0073093B">
        <w:t>10.</w:t>
      </w:r>
      <w:r w:rsidR="00034BC8" w:rsidRPr="00034BC8">
        <w:t xml:space="preserve"> </w:t>
      </w:r>
      <w:proofErr w:type="gramStart"/>
      <w:r w:rsidR="00034BC8">
        <w:t>С. 452</w:t>
      </w:r>
      <w:r w:rsidR="00034BC8" w:rsidRPr="00CA570F">
        <w:t>]</w:t>
      </w:r>
      <w:r w:rsidR="00034BC8">
        <w:t>.</w:t>
      </w:r>
      <w:proofErr w:type="gramEnd"/>
      <w:r w:rsidRPr="0073093B">
        <w:t xml:space="preserve"> Наша элита, скорее, «проедает» богатства, накопленные прошлыми покол</w:t>
      </w:r>
      <w:r w:rsidRPr="0073093B">
        <w:t>е</w:t>
      </w:r>
      <w:r w:rsidRPr="0073093B">
        <w:t>ниями, чем их создаёт.</w:t>
      </w:r>
    </w:p>
    <w:p w:rsidR="0073093B" w:rsidRDefault="0073093B" w:rsidP="0073093B">
      <w:r w:rsidRPr="0073093B">
        <w:t>Автор в своих статьях и размышлениях не дает ответа на важнейшие вопросы нашей действительности, в первую очередь, социальной справедл</w:t>
      </w:r>
      <w:r w:rsidRPr="0073093B">
        <w:t>и</w:t>
      </w:r>
      <w:r w:rsidRPr="0073093B">
        <w:t xml:space="preserve">вости, которую он вообще не замечает, а она </w:t>
      </w:r>
      <w:r w:rsidR="00034BC8">
        <w:t>–</w:t>
      </w:r>
      <w:r w:rsidRPr="0073093B">
        <w:t xml:space="preserve"> важнейшая особенность ру</w:t>
      </w:r>
      <w:r w:rsidRPr="0073093B">
        <w:t>с</w:t>
      </w:r>
      <w:r w:rsidR="00EC045B">
        <w:t xml:space="preserve">ской ментальности, являющейся </w:t>
      </w:r>
      <w:r w:rsidRPr="0073093B">
        <w:t xml:space="preserve">практически </w:t>
      </w:r>
      <w:r w:rsidR="00EC045B">
        <w:t xml:space="preserve">сущностью </w:t>
      </w:r>
      <w:r w:rsidRPr="0073093B">
        <w:t>русского человека. Утверждать, что наше государство коренным образом отличается от запа</w:t>
      </w:r>
      <w:r w:rsidRPr="0073093B">
        <w:t>д</w:t>
      </w:r>
      <w:r w:rsidRPr="0073093B">
        <w:t>ных государств по таким характеристикам, «как умение слышать и понимать народ», видеть его насквозь, на всю глубину и действовать сообразно – ун</w:t>
      </w:r>
      <w:r w:rsidRPr="0073093B">
        <w:t>и</w:t>
      </w:r>
      <w:r w:rsidRPr="0073093B">
        <w:t>кальное и главное достоинство государства Путина» – верх «совершенства» философской мудрости. В духе компьютерной революции, прямых и обра</w:t>
      </w:r>
      <w:r w:rsidRPr="0073093B">
        <w:t>т</w:t>
      </w:r>
      <w:r w:rsidRPr="0073093B">
        <w:t>ных связей с мнением народа о пенсионной реформе, видимо, произошел сбой в хорошо налаженной сети. Российская Федерация сегодня действ</w:t>
      </w:r>
      <w:r w:rsidRPr="0073093B">
        <w:t>и</w:t>
      </w:r>
      <w:r w:rsidRPr="0073093B">
        <w:t>тельно нуждается не в пророчествах, а в новой Конституции, в которой бы государственная идеология заняла достойное место. Существенными хара</w:t>
      </w:r>
      <w:r w:rsidRPr="0073093B">
        <w:t>к</w:t>
      </w:r>
      <w:r w:rsidRPr="0073093B">
        <w:t>теристиками такой идеологии должны быть: справедливость, свобода и па</w:t>
      </w:r>
      <w:r w:rsidRPr="0073093B">
        <w:t>т</w:t>
      </w:r>
      <w:r w:rsidRPr="0073093B">
        <w:t>риотизм. Только это может обеспечить нашему государству долголетие.</w:t>
      </w:r>
    </w:p>
    <w:p w:rsidR="0073093B" w:rsidRDefault="0073093B" w:rsidP="0073093B"/>
    <w:p w:rsidR="0073093B" w:rsidRDefault="0073093B" w:rsidP="0073093B"/>
    <w:p w:rsidR="001027B5" w:rsidRPr="001027B5" w:rsidRDefault="001027B5" w:rsidP="001027B5">
      <w:pPr>
        <w:jc w:val="center"/>
        <w:rPr>
          <w:b/>
        </w:rPr>
      </w:pPr>
      <w:r w:rsidRPr="001027B5">
        <w:rPr>
          <w:b/>
        </w:rPr>
        <w:t>Литература</w:t>
      </w:r>
    </w:p>
    <w:p w:rsidR="003A47AF" w:rsidRPr="003A47AF" w:rsidRDefault="001027B5" w:rsidP="003A47AF">
      <w:r>
        <w:t xml:space="preserve">1. </w:t>
      </w:r>
      <w:r w:rsidR="003A47AF" w:rsidRPr="003A47AF">
        <w:t>Владислав Сурков: Долгое государство Путина</w:t>
      </w:r>
      <w:r w:rsidR="003A47AF">
        <w:t xml:space="preserve"> // Сайт газеты «</w:t>
      </w:r>
      <w:r w:rsidR="003A47AF" w:rsidRPr="0073093B">
        <w:t>Нез</w:t>
      </w:r>
      <w:r w:rsidR="003A47AF" w:rsidRPr="0073093B">
        <w:t>а</w:t>
      </w:r>
      <w:r w:rsidR="003A47AF" w:rsidRPr="0073093B">
        <w:t xml:space="preserve">висимая </w:t>
      </w:r>
      <w:r w:rsidR="003A47AF">
        <w:t>г</w:t>
      </w:r>
      <w:r w:rsidR="003A47AF" w:rsidRPr="0073093B">
        <w:t>азета</w:t>
      </w:r>
      <w:r w:rsidR="003A47AF">
        <w:t>»</w:t>
      </w:r>
      <w:r w:rsidR="003A47AF" w:rsidRPr="0073093B">
        <w:t>.</w:t>
      </w:r>
      <w:r w:rsidR="003A47AF">
        <w:t xml:space="preserve"> </w:t>
      </w:r>
      <w:r w:rsidR="003A47AF">
        <w:rPr>
          <w:lang w:val="en-US"/>
        </w:rPr>
        <w:t>URL</w:t>
      </w:r>
      <w:r w:rsidR="003A47AF">
        <w:t xml:space="preserve">: </w:t>
      </w:r>
      <w:hyperlink r:id="rId8" w:history="1">
        <w:r w:rsidR="003A47AF" w:rsidRPr="00501BE3">
          <w:rPr>
            <w:rStyle w:val="a4"/>
          </w:rPr>
          <w:t>http://www.ng.ru/ideas/2019-02-11/5_7503_surkov.html</w:t>
        </w:r>
      </w:hyperlink>
      <w:r w:rsidR="003A47AF">
        <w:t xml:space="preserve"> (дата опубликования: 11.02.2019).</w:t>
      </w:r>
    </w:p>
    <w:p w:rsidR="001027B5" w:rsidRPr="007410B2" w:rsidRDefault="0073093B" w:rsidP="0073093B">
      <w:r w:rsidRPr="0073093B">
        <w:t xml:space="preserve">2. </w:t>
      </w:r>
      <w:r w:rsidR="003A47AF">
        <w:t>Ницше Ф. Так говорил Заратустра //</w:t>
      </w:r>
      <w:r w:rsidRPr="0073093B">
        <w:t xml:space="preserve"> Ницше Ф.</w:t>
      </w:r>
      <w:r w:rsidR="001027B5">
        <w:t xml:space="preserve"> </w:t>
      </w:r>
      <w:r w:rsidRPr="0073093B">
        <w:t>Соч. в 2</w:t>
      </w:r>
      <w:r w:rsidR="001027B5">
        <w:t>-</w:t>
      </w:r>
      <w:r w:rsidRPr="0073093B">
        <w:t>х т. Т.</w:t>
      </w:r>
      <w:r w:rsidR="003A47AF">
        <w:t xml:space="preserve"> </w:t>
      </w:r>
      <w:r w:rsidRPr="0073093B">
        <w:t xml:space="preserve">2. </w:t>
      </w:r>
      <w:r w:rsidR="007410B2">
        <w:t xml:space="preserve">– </w:t>
      </w:r>
      <w:r w:rsidRPr="0073093B">
        <w:t>М.</w:t>
      </w:r>
      <w:r w:rsidR="00EC045B">
        <w:t>:</w:t>
      </w:r>
      <w:r w:rsidRPr="0073093B">
        <w:t xml:space="preserve"> «Мысль», 20</w:t>
      </w:r>
      <w:r w:rsidR="003A47AF">
        <w:t>0</w:t>
      </w:r>
      <w:r w:rsidRPr="0073093B">
        <w:t>8.</w:t>
      </w:r>
    </w:p>
    <w:p w:rsidR="001027B5" w:rsidRDefault="0073093B" w:rsidP="0073093B">
      <w:r w:rsidRPr="0073093B">
        <w:t xml:space="preserve">3. Данилевский Н.Я. Россия и Европа. </w:t>
      </w:r>
      <w:r w:rsidR="007410B2">
        <w:t xml:space="preserve">– </w:t>
      </w:r>
      <w:r w:rsidRPr="0073093B">
        <w:t>М</w:t>
      </w:r>
      <w:r w:rsidR="001027B5">
        <w:t xml:space="preserve">.: «Книга», </w:t>
      </w:r>
      <w:r w:rsidRPr="0073093B">
        <w:t>1991.</w:t>
      </w:r>
    </w:p>
    <w:p w:rsidR="001027B5" w:rsidRDefault="0073093B" w:rsidP="0073093B">
      <w:r w:rsidRPr="0073093B">
        <w:t>4.</w:t>
      </w:r>
      <w:r w:rsidR="001027B5">
        <w:t xml:space="preserve"> Зиновьев А.А. Нынешний строй в</w:t>
      </w:r>
      <w:r w:rsidRPr="0073093B">
        <w:t xml:space="preserve"> России </w:t>
      </w:r>
      <w:r w:rsidR="00EC045B" w:rsidRPr="0073093B">
        <w:t>–</w:t>
      </w:r>
      <w:r w:rsidR="00EC045B">
        <w:t xml:space="preserve"> это «рогатый заяц» //</w:t>
      </w:r>
      <w:r w:rsidRPr="0073093B">
        <w:t xml:space="preserve"> С</w:t>
      </w:r>
      <w:r w:rsidRPr="0073093B">
        <w:t>о</w:t>
      </w:r>
      <w:r w:rsidRPr="0073093B">
        <w:t>ветская Россия.</w:t>
      </w:r>
      <w:r w:rsidR="001027B5">
        <w:t xml:space="preserve"> </w:t>
      </w:r>
      <w:r w:rsidR="00C2577E">
        <w:t xml:space="preserve">– </w:t>
      </w:r>
      <w:r w:rsidR="00EC045B" w:rsidRPr="0073093B">
        <w:t>2006.</w:t>
      </w:r>
      <w:r w:rsidR="00EC045B">
        <w:t xml:space="preserve"> </w:t>
      </w:r>
      <w:r w:rsidR="00C2577E">
        <w:t xml:space="preserve">– </w:t>
      </w:r>
      <w:r w:rsidR="00EC045B" w:rsidRPr="0073093B">
        <w:t>13 мая</w:t>
      </w:r>
      <w:r w:rsidR="00EC045B">
        <w:t xml:space="preserve">. </w:t>
      </w:r>
      <w:r w:rsidR="00C2577E">
        <w:t xml:space="preserve">– </w:t>
      </w:r>
      <w:r w:rsidRPr="0073093B">
        <w:t>№</w:t>
      </w:r>
      <w:r w:rsidR="00EC045B">
        <w:t xml:space="preserve"> </w:t>
      </w:r>
      <w:r w:rsidRPr="0073093B">
        <w:t>54</w:t>
      </w:r>
      <w:r w:rsidR="001027B5">
        <w:t xml:space="preserve"> </w:t>
      </w:r>
      <w:r w:rsidR="00EC045B">
        <w:t>(12828).</w:t>
      </w:r>
      <w:r w:rsidRPr="0073093B">
        <w:t xml:space="preserve"> </w:t>
      </w:r>
    </w:p>
    <w:p w:rsidR="001027B5" w:rsidRDefault="0073093B" w:rsidP="0073093B">
      <w:r w:rsidRPr="0073093B">
        <w:t xml:space="preserve">5. </w:t>
      </w:r>
      <w:proofErr w:type="spellStart"/>
      <w:r w:rsidRPr="0073093B">
        <w:t>Талеб</w:t>
      </w:r>
      <w:proofErr w:type="spellEnd"/>
      <w:r w:rsidRPr="0073093B">
        <w:t xml:space="preserve"> </w:t>
      </w:r>
      <w:proofErr w:type="spellStart"/>
      <w:r w:rsidRPr="0073093B">
        <w:t>Насим</w:t>
      </w:r>
      <w:proofErr w:type="spellEnd"/>
      <w:r w:rsidRPr="0073093B">
        <w:t xml:space="preserve">. Черный Лебедь (под знаком непредсказуемости). </w:t>
      </w:r>
      <w:r w:rsidR="007410B2">
        <w:t xml:space="preserve">– </w:t>
      </w:r>
      <w:r w:rsidRPr="0073093B">
        <w:t>М.: Изд.</w:t>
      </w:r>
      <w:r w:rsidR="001027B5">
        <w:t xml:space="preserve"> «Колибри»,</w:t>
      </w:r>
      <w:r w:rsidRPr="0073093B">
        <w:t xml:space="preserve"> 2009.</w:t>
      </w:r>
    </w:p>
    <w:p w:rsidR="001027B5" w:rsidRDefault="0073093B" w:rsidP="0073093B">
      <w:r w:rsidRPr="0073093B">
        <w:t>6.</w:t>
      </w:r>
      <w:r w:rsidR="001027B5">
        <w:t xml:space="preserve"> </w:t>
      </w:r>
      <w:r w:rsidRPr="0073093B">
        <w:t>Ленин В.И. Материализм и эмпириокритицизм. Полно</w:t>
      </w:r>
      <w:r w:rsidR="003A47AF">
        <w:t>е</w:t>
      </w:r>
      <w:r w:rsidRPr="0073093B">
        <w:t xml:space="preserve"> собр. </w:t>
      </w:r>
      <w:r w:rsidR="003A47AF">
        <w:t>с</w:t>
      </w:r>
      <w:r w:rsidRPr="0073093B">
        <w:t>оч. Т.</w:t>
      </w:r>
      <w:r w:rsidR="00EC045B">
        <w:t xml:space="preserve"> </w:t>
      </w:r>
      <w:r w:rsidRPr="0073093B">
        <w:t>18.</w:t>
      </w:r>
    </w:p>
    <w:p w:rsidR="001027B5" w:rsidRDefault="0073093B" w:rsidP="0073093B">
      <w:r w:rsidRPr="0073093B">
        <w:lastRenderedPageBreak/>
        <w:t>7. Ильин И.А. Наши задачи. Соч. в 10</w:t>
      </w:r>
      <w:r w:rsidR="00EC045B">
        <w:t xml:space="preserve"> </w:t>
      </w:r>
      <w:r w:rsidRPr="0073093B">
        <w:t>т. Книга вторая.</w:t>
      </w:r>
    </w:p>
    <w:p w:rsidR="001027B5" w:rsidRDefault="0073093B" w:rsidP="0073093B">
      <w:r w:rsidRPr="0073093B">
        <w:t>8.</w:t>
      </w:r>
      <w:r w:rsidR="001027B5">
        <w:t xml:space="preserve"> </w:t>
      </w:r>
      <w:r w:rsidRPr="0073093B">
        <w:t xml:space="preserve">Бердяев Н.А. </w:t>
      </w:r>
      <w:proofErr w:type="spellStart"/>
      <w:r w:rsidRPr="0073093B">
        <w:t>Избр</w:t>
      </w:r>
      <w:proofErr w:type="spellEnd"/>
      <w:r w:rsidRPr="0073093B">
        <w:t>.</w:t>
      </w:r>
      <w:r w:rsidR="001027B5">
        <w:t xml:space="preserve"> </w:t>
      </w:r>
      <w:proofErr w:type="spellStart"/>
      <w:r w:rsidRPr="0073093B">
        <w:t>произвед</w:t>
      </w:r>
      <w:proofErr w:type="spellEnd"/>
      <w:r w:rsidR="001027B5">
        <w:t xml:space="preserve">. Судьба России. </w:t>
      </w:r>
      <w:r w:rsidR="007410B2">
        <w:t xml:space="preserve">– </w:t>
      </w:r>
      <w:r w:rsidR="001027B5">
        <w:t>Ростов-на-Дону:</w:t>
      </w:r>
      <w:r w:rsidRPr="0073093B">
        <w:t xml:space="preserve"> «Феникс»</w:t>
      </w:r>
      <w:r w:rsidR="001027B5">
        <w:t>,</w:t>
      </w:r>
      <w:r w:rsidRPr="0073093B">
        <w:t xml:space="preserve"> 1997.</w:t>
      </w:r>
    </w:p>
    <w:p w:rsidR="001027B5" w:rsidRDefault="001027B5" w:rsidP="0073093B">
      <w:r>
        <w:t xml:space="preserve">9. </w:t>
      </w:r>
      <w:proofErr w:type="spellStart"/>
      <w:r>
        <w:t>Тоффлер</w:t>
      </w:r>
      <w:proofErr w:type="spellEnd"/>
      <w:r>
        <w:t xml:space="preserve"> Э. Шок будущего. </w:t>
      </w:r>
      <w:r w:rsidR="007410B2">
        <w:t xml:space="preserve">– </w:t>
      </w:r>
      <w:r w:rsidR="00EC045B">
        <w:t>М</w:t>
      </w:r>
      <w:r w:rsidR="005928C6">
        <w:t>.</w:t>
      </w:r>
      <w:r w:rsidR="00EC045B">
        <w:t xml:space="preserve">: ООО </w:t>
      </w:r>
      <w:r w:rsidR="005928C6">
        <w:t xml:space="preserve">«Издательство </w:t>
      </w:r>
      <w:r w:rsidR="0073093B" w:rsidRPr="0073093B">
        <w:t>АСТ»,</w:t>
      </w:r>
      <w:r>
        <w:t xml:space="preserve"> </w:t>
      </w:r>
      <w:r w:rsidR="0073093B" w:rsidRPr="0073093B">
        <w:t>2001.</w:t>
      </w:r>
    </w:p>
    <w:p w:rsidR="0073093B" w:rsidRDefault="001027B5" w:rsidP="0073093B">
      <w:r>
        <w:t xml:space="preserve">10. Гумилев Л.Н. </w:t>
      </w:r>
      <w:r w:rsidR="0073093B" w:rsidRPr="0073093B">
        <w:t>Этногенез и биосфера Земл</w:t>
      </w:r>
      <w:r w:rsidR="0073093B">
        <w:t xml:space="preserve">и. </w:t>
      </w:r>
      <w:r w:rsidR="007410B2">
        <w:t xml:space="preserve">– </w:t>
      </w:r>
      <w:r w:rsidR="0073093B">
        <w:t xml:space="preserve">М.: ООО </w:t>
      </w:r>
      <w:r w:rsidR="005928C6">
        <w:t>«Издател</w:t>
      </w:r>
      <w:r w:rsidR="005928C6">
        <w:t>ь</w:t>
      </w:r>
      <w:r w:rsidR="005928C6">
        <w:t xml:space="preserve">ство </w:t>
      </w:r>
      <w:r w:rsidR="0073093B">
        <w:t>АСТ», 2001.</w:t>
      </w:r>
    </w:p>
    <w:p w:rsidR="001027B5" w:rsidRDefault="001027B5" w:rsidP="0073093B"/>
    <w:p w:rsidR="003A47AF" w:rsidRPr="0073093B" w:rsidRDefault="003A47AF" w:rsidP="0073093B"/>
    <w:p w:rsidR="001027B5" w:rsidRDefault="0073093B" w:rsidP="0073093B">
      <w:r w:rsidRPr="0073093B">
        <w:t>21.03.2019</w:t>
      </w:r>
    </w:p>
    <w:p w:rsidR="001027B5" w:rsidRDefault="001027B5" w:rsidP="0073093B"/>
    <w:p w:rsidR="003A47AF" w:rsidRDefault="003A47AF" w:rsidP="0073093B"/>
    <w:p w:rsidR="0073093B" w:rsidRDefault="0073093B" w:rsidP="001027B5">
      <w:pPr>
        <w:jc w:val="right"/>
      </w:pPr>
      <w:r w:rsidRPr="0073093B">
        <w:t>Воробьёв</w:t>
      </w:r>
      <w:r w:rsidR="001027B5" w:rsidRPr="001027B5">
        <w:t xml:space="preserve"> </w:t>
      </w:r>
      <w:r w:rsidR="001027B5">
        <w:t>Ю.Л.</w:t>
      </w:r>
    </w:p>
    <w:p w:rsidR="001027B5" w:rsidRPr="0013408E" w:rsidRDefault="001027B5" w:rsidP="001027B5">
      <w:pPr>
        <w:ind w:firstLine="0"/>
        <w:jc w:val="right"/>
      </w:pPr>
      <w:r w:rsidRPr="0013408E">
        <w:t>доктор философских наук</w:t>
      </w:r>
      <w:r>
        <w:t>,</w:t>
      </w:r>
    </w:p>
    <w:p w:rsidR="001027B5" w:rsidRDefault="001027B5" w:rsidP="001027B5">
      <w:pPr>
        <w:jc w:val="right"/>
      </w:pPr>
      <w:r w:rsidRPr="0013408E">
        <w:t>профессор</w:t>
      </w:r>
      <w:r>
        <w:t xml:space="preserve"> </w:t>
      </w:r>
      <w:r w:rsidRPr="0013408E">
        <w:t xml:space="preserve">кафедры иностранных языков и гуманитарных наук </w:t>
      </w:r>
    </w:p>
    <w:p w:rsidR="001027B5" w:rsidRDefault="001027B5" w:rsidP="001027B5">
      <w:pPr>
        <w:jc w:val="right"/>
      </w:pPr>
      <w:r w:rsidRPr="0013408E">
        <w:t xml:space="preserve">Курской государственной сельскохозяйственной академии </w:t>
      </w:r>
    </w:p>
    <w:p w:rsidR="001027B5" w:rsidRPr="0073093B" w:rsidRDefault="001027B5" w:rsidP="001027B5">
      <w:pPr>
        <w:jc w:val="right"/>
      </w:pPr>
      <w:r w:rsidRPr="0013408E">
        <w:t>имени И.И. Иванова</w:t>
      </w:r>
    </w:p>
    <w:sectPr w:rsidR="001027B5" w:rsidRPr="0073093B">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DB" w:rsidRDefault="003D6DDB" w:rsidP="003A47AF">
      <w:r>
        <w:separator/>
      </w:r>
    </w:p>
  </w:endnote>
  <w:endnote w:type="continuationSeparator" w:id="0">
    <w:p w:rsidR="003D6DDB" w:rsidRDefault="003D6DDB" w:rsidP="003A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44272729"/>
      <w:docPartObj>
        <w:docPartGallery w:val="Page Numbers (Bottom of Page)"/>
        <w:docPartUnique/>
      </w:docPartObj>
    </w:sdtPr>
    <w:sdtEndPr/>
    <w:sdtContent>
      <w:p w:rsidR="00EC78E9" w:rsidRPr="003A47AF" w:rsidRDefault="00EC78E9" w:rsidP="003A47AF">
        <w:pPr>
          <w:pStyle w:val="a7"/>
          <w:jc w:val="center"/>
          <w:rPr>
            <w:sz w:val="24"/>
            <w:szCs w:val="24"/>
          </w:rPr>
        </w:pPr>
        <w:r w:rsidRPr="003A47AF">
          <w:rPr>
            <w:sz w:val="24"/>
            <w:szCs w:val="24"/>
          </w:rPr>
          <w:fldChar w:fldCharType="begin"/>
        </w:r>
        <w:r w:rsidRPr="003A47AF">
          <w:rPr>
            <w:sz w:val="24"/>
            <w:szCs w:val="24"/>
          </w:rPr>
          <w:instrText>PAGE   \* MERGEFORMAT</w:instrText>
        </w:r>
        <w:r w:rsidRPr="003A47AF">
          <w:rPr>
            <w:sz w:val="24"/>
            <w:szCs w:val="24"/>
          </w:rPr>
          <w:fldChar w:fldCharType="separate"/>
        </w:r>
        <w:r w:rsidR="00CA570F">
          <w:rPr>
            <w:noProof/>
            <w:sz w:val="24"/>
            <w:szCs w:val="24"/>
          </w:rPr>
          <w:t>1</w:t>
        </w:r>
        <w:r w:rsidRPr="003A47AF">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DB" w:rsidRDefault="003D6DDB" w:rsidP="003A47AF">
      <w:r>
        <w:separator/>
      </w:r>
    </w:p>
  </w:footnote>
  <w:footnote w:type="continuationSeparator" w:id="0">
    <w:p w:rsidR="003D6DDB" w:rsidRDefault="003D6DDB" w:rsidP="003A4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2E"/>
    <w:rsid w:val="00034BC8"/>
    <w:rsid w:val="001027B5"/>
    <w:rsid w:val="00320FE1"/>
    <w:rsid w:val="003A47AF"/>
    <w:rsid w:val="003A6F22"/>
    <w:rsid w:val="003D6DDB"/>
    <w:rsid w:val="005928C6"/>
    <w:rsid w:val="0073093B"/>
    <w:rsid w:val="007410B2"/>
    <w:rsid w:val="00BD0F2E"/>
    <w:rsid w:val="00C2577E"/>
    <w:rsid w:val="00CA570F"/>
    <w:rsid w:val="00CB78C4"/>
    <w:rsid w:val="00CF64C8"/>
    <w:rsid w:val="00EC045B"/>
    <w:rsid w:val="00EC78E9"/>
    <w:rsid w:val="00FA4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47A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73093B"/>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093B"/>
    <w:rPr>
      <w:rFonts w:eastAsia="Times New Roman" w:cs="Times New Roman"/>
      <w:b/>
      <w:bCs/>
      <w:sz w:val="36"/>
      <w:szCs w:val="36"/>
      <w:lang w:eastAsia="ru-RU"/>
    </w:rPr>
  </w:style>
  <w:style w:type="character" w:customStyle="1" w:styleId="articlecopy">
    <w:name w:val="article_copy"/>
    <w:basedOn w:val="a0"/>
    <w:rsid w:val="0073093B"/>
  </w:style>
  <w:style w:type="paragraph" w:styleId="a3">
    <w:name w:val="List Paragraph"/>
    <w:basedOn w:val="a"/>
    <w:uiPriority w:val="34"/>
    <w:qFormat/>
    <w:rsid w:val="003A47AF"/>
    <w:pPr>
      <w:ind w:left="720"/>
      <w:contextualSpacing/>
    </w:pPr>
  </w:style>
  <w:style w:type="character" w:customStyle="1" w:styleId="10">
    <w:name w:val="Заголовок 1 Знак"/>
    <w:basedOn w:val="a0"/>
    <w:link w:val="1"/>
    <w:uiPriority w:val="9"/>
    <w:rsid w:val="003A47AF"/>
    <w:rPr>
      <w:rFonts w:asciiTheme="majorHAnsi" w:eastAsiaTheme="majorEastAsia" w:hAnsiTheme="majorHAnsi" w:cstheme="majorBidi"/>
      <w:b/>
      <w:bCs/>
      <w:color w:val="365F91" w:themeColor="accent1" w:themeShade="BF"/>
      <w:szCs w:val="28"/>
    </w:rPr>
  </w:style>
  <w:style w:type="character" w:styleId="a4">
    <w:name w:val="Hyperlink"/>
    <w:basedOn w:val="a0"/>
    <w:uiPriority w:val="99"/>
    <w:unhideWhenUsed/>
    <w:rsid w:val="003A47AF"/>
    <w:rPr>
      <w:color w:val="0000FF" w:themeColor="hyperlink"/>
      <w:u w:val="single"/>
    </w:rPr>
  </w:style>
  <w:style w:type="paragraph" w:styleId="a5">
    <w:name w:val="header"/>
    <w:basedOn w:val="a"/>
    <w:link w:val="a6"/>
    <w:uiPriority w:val="99"/>
    <w:unhideWhenUsed/>
    <w:rsid w:val="003A47AF"/>
    <w:pPr>
      <w:tabs>
        <w:tab w:val="center" w:pos="4677"/>
        <w:tab w:val="right" w:pos="9355"/>
      </w:tabs>
    </w:pPr>
  </w:style>
  <w:style w:type="character" w:customStyle="1" w:styleId="a6">
    <w:name w:val="Верхний колонтитул Знак"/>
    <w:basedOn w:val="a0"/>
    <w:link w:val="a5"/>
    <w:uiPriority w:val="99"/>
    <w:rsid w:val="003A47AF"/>
  </w:style>
  <w:style w:type="paragraph" w:styleId="a7">
    <w:name w:val="footer"/>
    <w:basedOn w:val="a"/>
    <w:link w:val="a8"/>
    <w:uiPriority w:val="99"/>
    <w:unhideWhenUsed/>
    <w:rsid w:val="003A47AF"/>
    <w:pPr>
      <w:tabs>
        <w:tab w:val="center" w:pos="4677"/>
        <w:tab w:val="right" w:pos="9355"/>
      </w:tabs>
    </w:pPr>
  </w:style>
  <w:style w:type="character" w:customStyle="1" w:styleId="a8">
    <w:name w:val="Нижний колонтитул Знак"/>
    <w:basedOn w:val="a0"/>
    <w:link w:val="a7"/>
    <w:uiPriority w:val="99"/>
    <w:rsid w:val="003A4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47A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73093B"/>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093B"/>
    <w:rPr>
      <w:rFonts w:eastAsia="Times New Roman" w:cs="Times New Roman"/>
      <w:b/>
      <w:bCs/>
      <w:sz w:val="36"/>
      <w:szCs w:val="36"/>
      <w:lang w:eastAsia="ru-RU"/>
    </w:rPr>
  </w:style>
  <w:style w:type="character" w:customStyle="1" w:styleId="articlecopy">
    <w:name w:val="article_copy"/>
    <w:basedOn w:val="a0"/>
    <w:rsid w:val="0073093B"/>
  </w:style>
  <w:style w:type="paragraph" w:styleId="a3">
    <w:name w:val="List Paragraph"/>
    <w:basedOn w:val="a"/>
    <w:uiPriority w:val="34"/>
    <w:qFormat/>
    <w:rsid w:val="003A47AF"/>
    <w:pPr>
      <w:ind w:left="720"/>
      <w:contextualSpacing/>
    </w:pPr>
  </w:style>
  <w:style w:type="character" w:customStyle="1" w:styleId="10">
    <w:name w:val="Заголовок 1 Знак"/>
    <w:basedOn w:val="a0"/>
    <w:link w:val="1"/>
    <w:uiPriority w:val="9"/>
    <w:rsid w:val="003A47AF"/>
    <w:rPr>
      <w:rFonts w:asciiTheme="majorHAnsi" w:eastAsiaTheme="majorEastAsia" w:hAnsiTheme="majorHAnsi" w:cstheme="majorBidi"/>
      <w:b/>
      <w:bCs/>
      <w:color w:val="365F91" w:themeColor="accent1" w:themeShade="BF"/>
      <w:szCs w:val="28"/>
    </w:rPr>
  </w:style>
  <w:style w:type="character" w:styleId="a4">
    <w:name w:val="Hyperlink"/>
    <w:basedOn w:val="a0"/>
    <w:uiPriority w:val="99"/>
    <w:unhideWhenUsed/>
    <w:rsid w:val="003A47AF"/>
    <w:rPr>
      <w:color w:val="0000FF" w:themeColor="hyperlink"/>
      <w:u w:val="single"/>
    </w:rPr>
  </w:style>
  <w:style w:type="paragraph" w:styleId="a5">
    <w:name w:val="header"/>
    <w:basedOn w:val="a"/>
    <w:link w:val="a6"/>
    <w:uiPriority w:val="99"/>
    <w:unhideWhenUsed/>
    <w:rsid w:val="003A47AF"/>
    <w:pPr>
      <w:tabs>
        <w:tab w:val="center" w:pos="4677"/>
        <w:tab w:val="right" w:pos="9355"/>
      </w:tabs>
    </w:pPr>
  </w:style>
  <w:style w:type="character" w:customStyle="1" w:styleId="a6">
    <w:name w:val="Верхний колонтитул Знак"/>
    <w:basedOn w:val="a0"/>
    <w:link w:val="a5"/>
    <w:uiPriority w:val="99"/>
    <w:rsid w:val="003A47AF"/>
  </w:style>
  <w:style w:type="paragraph" w:styleId="a7">
    <w:name w:val="footer"/>
    <w:basedOn w:val="a"/>
    <w:link w:val="a8"/>
    <w:uiPriority w:val="99"/>
    <w:unhideWhenUsed/>
    <w:rsid w:val="003A47AF"/>
    <w:pPr>
      <w:tabs>
        <w:tab w:val="center" w:pos="4677"/>
        <w:tab w:val="right" w:pos="9355"/>
      </w:tabs>
    </w:pPr>
  </w:style>
  <w:style w:type="character" w:customStyle="1" w:styleId="a8">
    <w:name w:val="Нижний колонтитул Знак"/>
    <w:basedOn w:val="a0"/>
    <w:link w:val="a7"/>
    <w:uiPriority w:val="99"/>
    <w:rsid w:val="003A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7007">
      <w:bodyDiv w:val="1"/>
      <w:marLeft w:val="0"/>
      <w:marRight w:val="0"/>
      <w:marTop w:val="0"/>
      <w:marBottom w:val="0"/>
      <w:divBdr>
        <w:top w:val="none" w:sz="0" w:space="0" w:color="auto"/>
        <w:left w:val="none" w:sz="0" w:space="0" w:color="auto"/>
        <w:bottom w:val="none" w:sz="0" w:space="0" w:color="auto"/>
        <w:right w:val="none" w:sz="0" w:space="0" w:color="auto"/>
      </w:divBdr>
    </w:div>
    <w:div w:id="302085405">
      <w:bodyDiv w:val="1"/>
      <w:marLeft w:val="0"/>
      <w:marRight w:val="0"/>
      <w:marTop w:val="0"/>
      <w:marBottom w:val="0"/>
      <w:divBdr>
        <w:top w:val="none" w:sz="0" w:space="0" w:color="auto"/>
        <w:left w:val="none" w:sz="0" w:space="0" w:color="auto"/>
        <w:bottom w:val="none" w:sz="0" w:space="0" w:color="auto"/>
        <w:right w:val="none" w:sz="0" w:space="0" w:color="auto"/>
      </w:divBdr>
    </w:div>
    <w:div w:id="1166748778">
      <w:bodyDiv w:val="1"/>
      <w:marLeft w:val="0"/>
      <w:marRight w:val="0"/>
      <w:marTop w:val="0"/>
      <w:marBottom w:val="0"/>
      <w:divBdr>
        <w:top w:val="none" w:sz="0" w:space="0" w:color="auto"/>
        <w:left w:val="none" w:sz="0" w:space="0" w:color="auto"/>
        <w:bottom w:val="none" w:sz="0" w:space="0" w:color="auto"/>
        <w:right w:val="none" w:sz="0" w:space="0" w:color="auto"/>
      </w:divBdr>
      <w:divsChild>
        <w:div w:id="87477479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ru/ideas/2019-02-11/5_7503_surkov.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87C39-03C8-434C-AE44-906D8788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3192</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2019-03-21T08:57:00Z</dcterms:created>
  <dcterms:modified xsi:type="dcterms:W3CDTF">2019-04-01T09:20:00Z</dcterms:modified>
</cp:coreProperties>
</file>