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1EA" w:rsidRDefault="008331EA" w:rsidP="008331EA">
      <w:pPr>
        <w:pStyle w:val="50"/>
        <w:shd w:val="clear" w:color="auto" w:fill="auto"/>
        <w:spacing w:line="240" w:lineRule="exact"/>
      </w:pPr>
      <w:bookmarkStart w:id="0" w:name="bookmark1"/>
      <w:r>
        <w:rPr>
          <w:rStyle w:val="5"/>
          <w:b/>
          <w:bCs/>
          <w:color w:val="000000"/>
        </w:rPr>
        <w:t>Валерий РАСТОРГУЕВ</w:t>
      </w:r>
      <w:bookmarkEnd w:id="0"/>
    </w:p>
    <w:p w:rsidR="001063D0" w:rsidRDefault="001063D0"/>
    <w:p w:rsidR="008331EA" w:rsidRDefault="008331EA" w:rsidP="008331EA">
      <w:pPr>
        <w:pStyle w:val="10"/>
        <w:shd w:val="clear" w:color="auto" w:fill="auto"/>
        <w:rPr>
          <w:rStyle w:val="1"/>
          <w:b/>
          <w:bCs/>
          <w:color w:val="000000"/>
        </w:rPr>
      </w:pPr>
      <w:bookmarkStart w:id="1" w:name="bookmark2"/>
      <w:r>
        <w:rPr>
          <w:rStyle w:val="1"/>
          <w:b/>
          <w:bCs/>
          <w:color w:val="000000"/>
        </w:rPr>
        <w:t>РУБЕЖ ТЫСЯЧЕЛЕТИЙ: МИРОТВОРЧЕСКАЯ РОЛЬ КУЛЬТУРООБРАЗУЮЩИХ КОНФЕССИЙ</w:t>
      </w:r>
      <w:bookmarkEnd w:id="1"/>
    </w:p>
    <w:p w:rsidR="008331EA" w:rsidRDefault="008331EA" w:rsidP="008331EA">
      <w:pPr>
        <w:pStyle w:val="10"/>
        <w:shd w:val="clear" w:color="auto" w:fill="auto"/>
        <w:rPr>
          <w:rStyle w:val="1"/>
          <w:b/>
          <w:bCs/>
          <w:color w:val="000000"/>
        </w:rPr>
      </w:pPr>
    </w:p>
    <w:p w:rsidR="008331EA" w:rsidRDefault="008331EA" w:rsidP="008331EA">
      <w:pPr>
        <w:pStyle w:val="10"/>
        <w:shd w:val="clear" w:color="auto" w:fill="auto"/>
      </w:pPr>
    </w:p>
    <w:p w:rsidR="008331EA" w:rsidRPr="00981A50" w:rsidRDefault="008331EA" w:rsidP="008331EA">
      <w:pPr>
        <w:pStyle w:val="20"/>
        <w:shd w:val="clear" w:color="auto" w:fill="auto"/>
        <w:spacing w:after="32" w:line="210" w:lineRule="exact"/>
        <w:ind w:left="20"/>
        <w:rPr>
          <w:sz w:val="22"/>
          <w:szCs w:val="22"/>
        </w:rPr>
      </w:pPr>
      <w:bookmarkStart w:id="2" w:name="bookmark3"/>
      <w:r w:rsidRPr="00981A50">
        <w:rPr>
          <w:rStyle w:val="2"/>
          <w:b/>
          <w:bCs/>
          <w:color w:val="000000"/>
          <w:sz w:val="22"/>
          <w:szCs w:val="22"/>
        </w:rPr>
        <w:t>Стратегия — выбор прошлого</w:t>
      </w:r>
      <w:bookmarkEnd w:id="2"/>
    </w:p>
    <w:p w:rsidR="008331EA" w:rsidRPr="00981A50" w:rsidRDefault="008331EA" w:rsidP="008331EA">
      <w:pPr>
        <w:pStyle w:val="a3"/>
        <w:shd w:val="clear" w:color="auto" w:fill="auto"/>
        <w:ind w:left="20" w:right="20" w:firstLine="420"/>
        <w:rPr>
          <w:sz w:val="22"/>
          <w:szCs w:val="22"/>
        </w:rPr>
      </w:pPr>
      <w:r w:rsidRPr="00981A50">
        <w:rPr>
          <w:rStyle w:val="11"/>
          <w:color w:val="000000"/>
          <w:sz w:val="22"/>
          <w:szCs w:val="22"/>
        </w:rPr>
        <w:t>Рубеж тысячелетий — уникальный истори</w:t>
      </w:r>
      <w:r w:rsidRPr="00981A50">
        <w:rPr>
          <w:rStyle w:val="11"/>
          <w:color w:val="000000"/>
          <w:sz w:val="22"/>
          <w:szCs w:val="22"/>
        </w:rPr>
        <w:softHyphen/>
        <w:t xml:space="preserve">ческий шанс обретения стратегии безопасного мира и устойчивого </w:t>
      </w:r>
      <w:proofErr w:type="gramStart"/>
      <w:r w:rsidRPr="00981A50">
        <w:rPr>
          <w:rStyle w:val="11"/>
          <w:color w:val="000000"/>
          <w:sz w:val="22"/>
          <w:szCs w:val="22"/>
        </w:rPr>
        <w:t>развития</w:t>
      </w:r>
      <w:proofErr w:type="gramEnd"/>
      <w:r w:rsidRPr="00981A50">
        <w:rPr>
          <w:rStyle w:val="11"/>
          <w:color w:val="000000"/>
          <w:sz w:val="22"/>
          <w:szCs w:val="22"/>
        </w:rPr>
        <w:t xml:space="preserve"> как для России, так и для международного сообщества.</w:t>
      </w:r>
    </w:p>
    <w:p w:rsidR="008331EA" w:rsidRPr="00981A50" w:rsidRDefault="008331EA" w:rsidP="008331EA">
      <w:pPr>
        <w:pStyle w:val="a3"/>
        <w:shd w:val="clear" w:color="auto" w:fill="auto"/>
        <w:ind w:left="20" w:right="20" w:firstLine="420"/>
        <w:rPr>
          <w:sz w:val="22"/>
          <w:szCs w:val="22"/>
        </w:rPr>
      </w:pPr>
      <w:r w:rsidRPr="00981A50">
        <w:rPr>
          <w:rStyle w:val="11"/>
          <w:color w:val="000000"/>
          <w:sz w:val="22"/>
          <w:szCs w:val="22"/>
        </w:rPr>
        <w:t>Великий Вселенский святой праздник Рожде</w:t>
      </w:r>
      <w:r w:rsidRPr="00981A50">
        <w:rPr>
          <w:rStyle w:val="11"/>
          <w:color w:val="000000"/>
          <w:sz w:val="22"/>
          <w:szCs w:val="22"/>
        </w:rPr>
        <w:softHyphen/>
        <w:t>ства Христова впервые за всю историю рода чело</w:t>
      </w:r>
      <w:r w:rsidRPr="00981A50">
        <w:rPr>
          <w:rStyle w:val="11"/>
          <w:color w:val="000000"/>
          <w:sz w:val="22"/>
          <w:szCs w:val="22"/>
        </w:rPr>
        <w:softHyphen/>
        <w:t>веческого становится одновременно для всех людей и народов, живущих на Земле — и христи</w:t>
      </w:r>
      <w:r w:rsidRPr="00981A50">
        <w:rPr>
          <w:rStyle w:val="11"/>
          <w:color w:val="000000"/>
          <w:sz w:val="22"/>
          <w:szCs w:val="22"/>
        </w:rPr>
        <w:softHyphen/>
        <w:t xml:space="preserve">ан, и иноверцев, — точкой исторического обзора: на столетия и тысячелетия в прошлое, </w:t>
      </w:r>
      <w:proofErr w:type="gramStart"/>
      <w:r w:rsidRPr="00981A50">
        <w:rPr>
          <w:rStyle w:val="11"/>
          <w:color w:val="000000"/>
          <w:sz w:val="22"/>
          <w:szCs w:val="22"/>
        </w:rPr>
        <w:t>а</w:t>
      </w:r>
      <w:proofErr w:type="gramEnd"/>
      <w:r w:rsidRPr="00981A50">
        <w:rPr>
          <w:rStyle w:val="11"/>
          <w:color w:val="000000"/>
          <w:sz w:val="22"/>
          <w:szCs w:val="22"/>
        </w:rPr>
        <w:t xml:space="preserve"> следова</w:t>
      </w:r>
      <w:r w:rsidRPr="00981A50">
        <w:rPr>
          <w:rStyle w:val="11"/>
          <w:color w:val="000000"/>
          <w:sz w:val="22"/>
          <w:szCs w:val="22"/>
        </w:rPr>
        <w:softHyphen/>
        <w:t xml:space="preserve">тельно, — ив будущее. Именно такой временной горизонт позволяет исторически осмыслить и переосмыслить обозримое прошлое в </w:t>
      </w:r>
      <w:proofErr w:type="gramStart"/>
      <w:r w:rsidRPr="00981A50">
        <w:rPr>
          <w:rStyle w:val="11"/>
          <w:color w:val="000000"/>
          <w:sz w:val="22"/>
          <w:szCs w:val="22"/>
        </w:rPr>
        <w:t>контексте</w:t>
      </w:r>
      <w:proofErr w:type="gramEnd"/>
      <w:r w:rsidRPr="00981A50">
        <w:rPr>
          <w:rStyle w:val="11"/>
          <w:color w:val="000000"/>
          <w:sz w:val="22"/>
          <w:szCs w:val="22"/>
        </w:rPr>
        <w:t xml:space="preserve"> мирового цивилизационного процесса, увидеть за преходящим непреходящее, за правами человека — права природы, за творением — Творца.</w:t>
      </w:r>
    </w:p>
    <w:p w:rsidR="008331EA" w:rsidRPr="00981A50" w:rsidRDefault="008331EA" w:rsidP="008331EA">
      <w:pPr>
        <w:pStyle w:val="a3"/>
        <w:shd w:val="clear" w:color="auto" w:fill="auto"/>
        <w:spacing w:line="241" w:lineRule="exact"/>
        <w:ind w:left="20" w:right="20"/>
        <w:rPr>
          <w:rFonts w:eastAsia="Times New Roman"/>
          <w:sz w:val="22"/>
          <w:szCs w:val="22"/>
          <w:lang w:eastAsia="ru-RU"/>
        </w:rPr>
      </w:pPr>
      <w:r w:rsidRPr="00981A50">
        <w:rPr>
          <w:rStyle w:val="11"/>
          <w:color w:val="000000"/>
          <w:sz w:val="22"/>
          <w:szCs w:val="22"/>
        </w:rPr>
        <w:t>Как отметил Святейший Патриарх Москов</w:t>
      </w:r>
      <w:r w:rsidRPr="00981A50">
        <w:rPr>
          <w:rStyle w:val="11"/>
          <w:color w:val="000000"/>
          <w:sz w:val="22"/>
          <w:szCs w:val="22"/>
        </w:rPr>
        <w:softHyphen/>
        <w:t>ский и всея Руси Алексий II в своем Обращении к участникам международной научно-практической конференции “Духовные основы политики и принципы международного сотрудничества”</w:t>
      </w:r>
      <w:r w:rsidRPr="00981A50">
        <w:rPr>
          <w:rStyle w:val="11"/>
          <w:color w:val="000000"/>
          <w:sz w:val="22"/>
          <w:szCs w:val="22"/>
        </w:rPr>
        <w:t xml:space="preserve"> 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t>(МГИМО, 1997 г.), “водораздел тысячелетий — это судьбоносные годы. Кажется, не велик срок, отделяющий нас от третьего тысячелетия от Рож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дества Христова. Однако именно в эти годы чело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вечество подводит итоги прожитого и дает оценку нажитого. Мир не только мысленно возвращается к своим истокам, но и прозревает будущее, опре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деляет стратегию социального развития. И чем ближе мы стоим к духовным истокам жизни, со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храняя себя в любви Божией, тем шире горизонты, открытые нам”.</w:t>
      </w:r>
    </w:p>
    <w:p w:rsidR="008331EA" w:rsidRPr="008331EA" w:rsidRDefault="008331EA" w:rsidP="008331EA">
      <w:pPr>
        <w:widowControl w:val="0"/>
        <w:spacing w:after="0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Определение стратегии — предопределение будущего. Но выбор стратегии предполагает и “выбор прошлого”: или его оправдание в реаль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ных свершениях, или отказ от духовного наследия — сердцевины национальной культуры во имя “вызовов времени сего”, и тогда все великие жер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твы народа, воинские, трудовые и духовные под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виги предков наших могут в одночасье оказаться напрасными.</w:t>
      </w:r>
    </w:p>
    <w:p w:rsidR="008331EA" w:rsidRPr="00981A50" w:rsidRDefault="008331EA" w:rsidP="008331EA">
      <w:pPr>
        <w:pStyle w:val="a3"/>
        <w:shd w:val="clear" w:color="auto" w:fill="auto"/>
        <w:spacing w:line="241" w:lineRule="exact"/>
        <w:ind w:left="20" w:right="20"/>
        <w:rPr>
          <w:rFonts w:eastAsia="Times New Roman"/>
          <w:sz w:val="22"/>
          <w:szCs w:val="22"/>
          <w:lang w:eastAsia="ru-RU"/>
        </w:rPr>
      </w:pPr>
      <w:r w:rsidRPr="00981A50">
        <w:rPr>
          <w:rFonts w:eastAsia="Times New Roman"/>
          <w:color w:val="000000"/>
          <w:sz w:val="22"/>
          <w:szCs w:val="22"/>
          <w:lang w:eastAsia="ru-RU"/>
        </w:rPr>
        <w:t>Для международного сообщества рубеж ты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сячелетий — несколько лет (минимум 2—3 года) условно гарантированного мира и относительного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t>согласия — “период сверки часов”, который впол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не может смениться очередным глобальным пере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делом границ сразу после окончания торжеств по случаю юбилея...</w:t>
      </w:r>
    </w:p>
    <w:p w:rsidR="008331EA" w:rsidRPr="008331EA" w:rsidRDefault="008331EA" w:rsidP="008331EA">
      <w:pPr>
        <w:widowControl w:val="0"/>
        <w:spacing w:after="0" w:line="241" w:lineRule="exact"/>
        <w:ind w:lef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 сожалению, все предпосылки для столь пессимистических прогнозов уже сложились и не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малая доля риска с точки зрения поддержания ста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бильности в международных отношениях и обес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печения коллективной безопасности уже предоп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ределена гибельной инерцией “полураспада” исто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рической России на всем “постсоветском про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странстве”.</w:t>
      </w:r>
    </w:p>
    <w:p w:rsidR="008331EA" w:rsidRPr="008331EA" w:rsidRDefault="008331EA" w:rsidP="008331EA">
      <w:pPr>
        <w:widowControl w:val="0"/>
        <w:spacing w:after="0" w:line="241" w:lineRule="exact"/>
        <w:ind w:lef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Уже сегодня почти ни у кого не вызывает со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мнения, что грядущий век будет не менее дина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мичным в геополитическом плане, чем век ны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нешний, что политическая карта планеты претер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пит весьма значительные изменения. Об этом сви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детельствуют и уроки последнего десятилетия уходящего века.</w:t>
      </w:r>
    </w:p>
    <w:p w:rsidR="008331EA" w:rsidRPr="008331EA" w:rsidRDefault="008331EA" w:rsidP="008331EA">
      <w:pPr>
        <w:widowControl w:val="0"/>
        <w:spacing w:after="0" w:line="241" w:lineRule="exact"/>
        <w:ind w:lef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Пожалуй, главный из таких уроков — тщет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ность попыток создать абсолютно надежную сис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тему безопасности — как глобальную, так и “ка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мерную” — для избранных регионов, государств, народов, людей.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Не помогут здесь ни новейшие технологии, ни соглашения между государствам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и-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победителями (будь то победа в войне или в тех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нологической гонке).</w:t>
      </w:r>
    </w:p>
    <w:p w:rsidR="008331EA" w:rsidRPr="008331EA" w:rsidRDefault="008331EA" w:rsidP="008331EA">
      <w:pPr>
        <w:widowControl w:val="0"/>
        <w:spacing w:after="0" w:line="241" w:lineRule="exact"/>
        <w:ind w:lef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Сегодня взорван едва ли не главный “бастион мира”, с таким тщанием построенный междуна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родным сообществом в надежде отсрочить новый виток военного передела мира, — принцип неру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шимости границ... И не суть важно, чем была обо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снована необходимость пересмотра этого принци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па — грубым правом сильного или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демократич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ным правом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народов на самоопределение вплоть до отделения (точнее, отделения других, к приме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ру, “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нетитульных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” народов от земли предков). Важно другое — “бастиона мира” уже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нет и в бли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жайшие годы не будет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</w:p>
    <w:p w:rsidR="008331EA" w:rsidRPr="00981A50" w:rsidRDefault="008331EA" w:rsidP="008331EA">
      <w:pPr>
        <w:widowControl w:val="0"/>
        <w:spacing w:after="0" w:line="241" w:lineRule="exact"/>
        <w:ind w:left="20" w:firstLine="44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 причины и поводы для исправления “исто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рической несправедливости” всегда найдутся.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ликое множество факторов превращает переход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ный период между тысячелетиями в минное поле — это и построение новых государств моноэтни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ческого типа на территориях, исторически сло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жившихся как полиэтнические, и разделение наро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дов, и распад многонациональных семей, и прояв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ление откровенной сегрегации по отношению к “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негражданам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”, и лавинообразные 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перемещения беженцев в самых болезненных узлах пересечения стратегических интересов ведущих держав мира...</w:t>
      </w:r>
      <w:proofErr w:type="gramEnd"/>
    </w:p>
    <w:p w:rsidR="008331EA" w:rsidRPr="008331EA" w:rsidRDefault="008331EA" w:rsidP="008331EA">
      <w:pPr>
        <w:widowControl w:val="0"/>
        <w:spacing w:after="186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Сможем ли мы перейти через это поле с ми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нимальными жертвами и сумеем ли перенести в будущее хоть что-то из нашего природного и культурного наследия? Ответ на этот вопрос зави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сит от выбранной сегодня стратегии. А точка от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счета все та же — Рождество Христово. Воистину, выбор стратегии — выбор прошлого.</w:t>
      </w:r>
    </w:p>
    <w:p w:rsidR="008331EA" w:rsidRPr="008331EA" w:rsidRDefault="008331EA" w:rsidP="008331EA">
      <w:pPr>
        <w:widowControl w:val="0"/>
        <w:spacing w:after="54" w:line="234" w:lineRule="exact"/>
        <w:ind w:left="20" w:right="440"/>
        <w:outlineLvl w:val="1"/>
        <w:rPr>
          <w:rFonts w:ascii="Times New Roman" w:eastAsia="Times New Roman" w:hAnsi="Times New Roman" w:cs="Times New Roman"/>
          <w:b/>
          <w:bCs/>
          <w:spacing w:val="5"/>
          <w:lang w:eastAsia="ru-RU"/>
        </w:rPr>
      </w:pPr>
      <w:bookmarkStart w:id="3" w:name="bookmark4"/>
      <w:proofErr w:type="spellStart"/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Культурообразующие</w:t>
      </w:r>
      <w:proofErr w:type="spellEnd"/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 xml:space="preserve"> конфессии — устойчивая система мирового устройства</w:t>
      </w:r>
      <w:bookmarkEnd w:id="3"/>
    </w:p>
    <w:p w:rsidR="008331EA" w:rsidRPr="008331EA" w:rsidRDefault="00105AD6" w:rsidP="008331EA">
      <w:pPr>
        <w:widowControl w:val="0"/>
        <w:spacing w:after="0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 пои</w:t>
      </w:r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сках основания стратегии безопасного мира — стратегии выживания — мы стремимся оснастить себя все более совершенным инстру</w:t>
      </w:r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ментарием, забывая, что стратегия выживания — не самоцель. “Точнее было бы, конечно, говорить не о стратегии выживания, — подчеркивает Свя</w:t>
      </w:r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тейший Патриарх Московский и всея Руси Алек</w:t>
      </w:r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сий II в том же Обращении, — а о стратегии жизни, поскольку невозможно выжить, стремясь только к физическому самосохранению, спастись, забыв о Спасителе и подчинив все помыслы идо</w:t>
      </w:r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лам века сего. Что толку в </w:t>
      </w:r>
      <w:proofErr w:type="gramStart"/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выживании</w:t>
      </w:r>
      <w:proofErr w:type="gramEnd"/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ради выжи</w:t>
      </w:r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вания, если наш общий дом не будет достоин Спа</w:t>
      </w:r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сителя?”</w:t>
      </w:r>
    </w:p>
    <w:p w:rsidR="008331EA" w:rsidRPr="008331EA" w:rsidRDefault="008331EA" w:rsidP="008331EA">
      <w:pPr>
        <w:widowControl w:val="0"/>
        <w:spacing w:after="0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При определении стратегии во главу угла следует поставить факт самоочевидный: в третьем тысячелетии, как и в уходящем, единственно ус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тойчивой системой мирового устройства останет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ся не система “политических сдержек и противо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весов”, не “незыблемость границ”, а сложная, но относительно стабильная система взаимодействия основных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культурообразующих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мировых конфес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сий.</w:t>
      </w:r>
    </w:p>
    <w:p w:rsidR="008331EA" w:rsidRPr="008331EA" w:rsidRDefault="008331EA" w:rsidP="008331EA">
      <w:pPr>
        <w:widowControl w:val="0"/>
        <w:spacing w:after="0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Вполне определенную угрозу этой устойчи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вости представляют не столько многообразные и, как правило, не имеющие к религии и духовным ценностям народов ни малейшего отношения по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пытки внедрения некоей новой “общемировой ре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лигии третьего тысячелетия”, сколько возможное перерастание межгосударственных или межэтни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ческих конфликтов в религиозные.</w:t>
      </w:r>
    </w:p>
    <w:p w:rsidR="008331EA" w:rsidRPr="008331EA" w:rsidRDefault="008331EA" w:rsidP="008331EA">
      <w:pPr>
        <w:widowControl w:val="0"/>
        <w:spacing w:after="0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того, удастся или нет сохранить на Земле межконфессиональный мир, устранив реальную угрозу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перерастания очередного витка всемирного перераспределения зон влияния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стратегических ресурсов в межконфессиональные конфликты и религиозные войны, зависит построение действи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тельно надежной и эффективной системы коллек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тивной международной безопасности.</w:t>
      </w:r>
    </w:p>
    <w:p w:rsidR="008331EA" w:rsidRPr="008331EA" w:rsidRDefault="008331EA" w:rsidP="008331EA">
      <w:pPr>
        <w:widowControl w:val="0"/>
        <w:spacing w:after="60" w:line="241" w:lineRule="exact"/>
        <w:ind w:left="40" w:right="200"/>
        <w:outlineLvl w:val="1"/>
        <w:rPr>
          <w:rFonts w:ascii="Times New Roman" w:eastAsia="Times New Roman" w:hAnsi="Times New Roman" w:cs="Times New Roman"/>
          <w:b/>
          <w:bCs/>
          <w:spacing w:val="5"/>
          <w:lang w:eastAsia="ru-RU"/>
        </w:rPr>
      </w:pPr>
      <w:bookmarkStart w:id="4" w:name="bookmark5"/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Россия без стратегии — мировая стратегия без России; мировая стратегия без России — утопия</w:t>
      </w:r>
      <w:bookmarkEnd w:id="4"/>
    </w:p>
    <w:p w:rsidR="008331EA" w:rsidRPr="008331EA" w:rsidRDefault="008331EA" w:rsidP="008331EA">
      <w:pPr>
        <w:widowControl w:val="0"/>
        <w:spacing w:after="0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Для России рубеж тысячелетий — это или последняя передышка перед эпохой очередного великого мирового передела границ и собствен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ности, где российским землям как главному на планете стратегическому ресурсному донору предопределена участь “зоны столкновения наци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ональных интересов” всех конкурентоспособных стран, или (при наличии сильной и эффективной стратегии, вписывающейся в концепцию коллек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тивной безопасности) период выхода из кризиса и начальная стадия эпохи интеграции, а в опреде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ленном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смысле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—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реинтеграции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международное сообщество в качестве одного из основных гаран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тов устойчивого и безопасного развития.</w:t>
      </w:r>
    </w:p>
    <w:p w:rsidR="008331EA" w:rsidRPr="008331EA" w:rsidRDefault="008331EA" w:rsidP="008331EA">
      <w:pPr>
        <w:widowControl w:val="0"/>
        <w:spacing w:after="0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 пользу последней модели говорит логика коллективного выживания: очевидно, что постро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ение мировой или региональных систем коллек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тивной безопасности без России — иллюзия, а точнее, построение системы гарантированной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сверхопасности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которая по определению не может быть стратегической и сколько-нибудь дол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говременной...</w:t>
      </w:r>
    </w:p>
    <w:p w:rsidR="008331EA" w:rsidRPr="008331EA" w:rsidRDefault="008331EA" w:rsidP="008331EA">
      <w:pPr>
        <w:widowControl w:val="0"/>
        <w:spacing w:after="145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Ключ к выходу из системного кризиса — системный подход к проблемам федерального и регионального развития на кратко-, средне-, долго- и сверхдолгосрочную перспективу. Россия без стратегии — мировая стратегия без России.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Но мировая стратегия без России — это последняя утопия не только уходящего тысячелетия, но и всей человеческой истории — как с военной и эко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номической, так и с экологической и социокуль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турной точек зрения.</w:t>
      </w:r>
      <w:proofErr w:type="gramEnd"/>
    </w:p>
    <w:p w:rsidR="008331EA" w:rsidRPr="008331EA" w:rsidRDefault="008331EA" w:rsidP="008331EA">
      <w:pPr>
        <w:widowControl w:val="0"/>
        <w:spacing w:after="29" w:line="210" w:lineRule="exact"/>
        <w:ind w:left="40"/>
        <w:outlineLvl w:val="1"/>
        <w:rPr>
          <w:rFonts w:ascii="Times New Roman" w:eastAsia="Times New Roman" w:hAnsi="Times New Roman" w:cs="Times New Roman"/>
          <w:b/>
          <w:bCs/>
          <w:spacing w:val="5"/>
          <w:lang w:eastAsia="ru-RU"/>
        </w:rPr>
      </w:pPr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Религиозное возрождение</w:t>
      </w:r>
    </w:p>
    <w:p w:rsidR="008331EA" w:rsidRPr="008331EA" w:rsidRDefault="008331EA" w:rsidP="008331EA">
      <w:pPr>
        <w:widowControl w:val="0"/>
        <w:spacing w:after="0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Среди решающих факторов, которые заслу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живают особого внимания в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процессе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работы над общенациональной стратегией развития России, следует указать на фактор религиозного возрожде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ния как в России, так и на всем “постсоветском пространстве”. По словам Святейшего Патриарха, “едва ли не главный позитивный итог внутренней политики заключается в том, что водораздел тыся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челетий отделил эпоху гонения на Церковь от на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бирающего силу религиозного возрождения в Рос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сии и повсюду, где атеистическое государство тре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бовало заменить истину Божию ложью, покло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няться и служить твари вместо Творца (Рим. 1.25)”.</w:t>
      </w:r>
    </w:p>
    <w:p w:rsidR="008331EA" w:rsidRPr="00981A50" w:rsidRDefault="008331EA" w:rsidP="008331EA">
      <w:pPr>
        <w:pStyle w:val="a3"/>
        <w:shd w:val="clear" w:color="auto" w:fill="auto"/>
        <w:spacing w:line="241" w:lineRule="exact"/>
        <w:ind w:left="40" w:right="40"/>
        <w:rPr>
          <w:rFonts w:eastAsia="Times New Roman"/>
          <w:sz w:val="22"/>
          <w:szCs w:val="22"/>
          <w:lang w:eastAsia="ru-RU"/>
        </w:rPr>
      </w:pPr>
      <w:proofErr w:type="gramStart"/>
      <w:r w:rsidRPr="00981A50">
        <w:rPr>
          <w:rFonts w:eastAsia="Times New Roman"/>
          <w:color w:val="000000"/>
          <w:sz w:val="22"/>
          <w:szCs w:val="22"/>
          <w:lang w:eastAsia="ru-RU"/>
        </w:rPr>
        <w:t>Говоря о возрождении, не следует отождест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влять, с одной стороны, закономерный процесс ре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лигиозного возрождения России, суть которого за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ключается в восстановлении роли мировых кон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 xml:space="preserve">фессий в границах их канонических территорий, и, с другой стороны, деструктивные 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lastRenderedPageBreak/>
        <w:t>процессы на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сильственного передела и разрушения каноничес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ких территорий — с вытеснением исторически представленных конфессий новыми и, как прави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ло, псевдорелигиозными движениями или особого типа тоталитарными идеологиями, претендующи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ми на роль мировых конфессий.</w:t>
      </w:r>
      <w:proofErr w:type="gramEnd"/>
    </w:p>
    <w:p w:rsidR="008331EA" w:rsidRPr="008331EA" w:rsidRDefault="008331EA" w:rsidP="008331EA">
      <w:pPr>
        <w:widowControl w:val="0"/>
        <w:spacing w:after="0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Поддержка религиозного возрождения со стороны государства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выгодна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прежде всего само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му государству и народам России, поскольку леги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тимность власти определяется не только и не столько наличием демократических социальных институтов, сколько наличием или отсутствием должной согласованности той системы ценностей, на основании которой строятся социальные стра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тегии государства, и той системы ценностей, на которой держатся национальные уклады жизни.</w:t>
      </w:r>
    </w:p>
    <w:p w:rsidR="008331EA" w:rsidRPr="008331EA" w:rsidRDefault="008331EA" w:rsidP="008331EA">
      <w:pPr>
        <w:widowControl w:val="0"/>
        <w:spacing w:after="0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Следует помнить, что национальные уклады жизни — наиважнейший из объектов националь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ной безопасности (данное положение, сформули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рованное в той или иной форме, является ключе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вым в доктринах национальной безопасности большинства стран мира). Поэтому государствен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ная политика по отношению к новым религиоз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ным и псевдорелигиозным движениям должна строиться с учетом степени риска и той реальной угрозы, которую несут некоторые деструктивные культы. Подобная политика не только не противо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речит праву человека на свободу совести, но стоит на защите этого права.</w:t>
      </w:r>
    </w:p>
    <w:p w:rsidR="008331EA" w:rsidRPr="008331EA" w:rsidRDefault="008331EA" w:rsidP="008331EA">
      <w:pPr>
        <w:widowControl w:val="0"/>
        <w:spacing w:after="0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Важнейший из ожидаемых результатов поли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тики поддержки религиозного возрождения — расширение круга полноправных субъектов соци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альной политики за счет армии добровольцев из религиозных общин. Мировой опыт (в том числе и опыт дореволюционной России) доказывает, что этот тип социального партнерства наиболее эф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фективен как инструмент поддержания межэтни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ческого и межконфессионального мира на полиэт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нических территориях и оказания адресной помо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щи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нуждающимся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</w:p>
    <w:p w:rsidR="008331EA" w:rsidRPr="008331EA" w:rsidRDefault="008331EA" w:rsidP="008331EA">
      <w:pPr>
        <w:widowControl w:val="0"/>
        <w:spacing w:after="0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Религиозное возрождение — продуктивный путь преодоления разрушительных культов (вещей, идей, вождей) в массовом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сознании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вос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становления иерархии ценностей в сознании чело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века. При этом важно учесть, что речь идет не об обязательном обращении в веру, а о необходимос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ти уважительного и бережного обращения к вере предков — основе основ преемственности поколе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ний и социального мира.</w:t>
      </w:r>
    </w:p>
    <w:p w:rsidR="008331EA" w:rsidRPr="00981A50" w:rsidRDefault="00105AD6" w:rsidP="008331EA">
      <w:pPr>
        <w:pStyle w:val="a3"/>
        <w:shd w:val="clear" w:color="auto" w:fill="auto"/>
        <w:spacing w:line="241" w:lineRule="exact"/>
        <w:ind w:left="40" w:right="40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       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В современной России религиозное возрож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дение — процесс болезненный, требующий эше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лонированной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 xml:space="preserve"> защиты от целенаправленной дея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тельности по разрушению устоев народной жизни и основ культуры. Задача №1, как уже отмечалось, — предупреждение межконфессиональных кон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 xml:space="preserve">фликтов и прежде всего попыток под </w:t>
      </w:r>
      <w:proofErr w:type="gramStart"/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личиной</w:t>
      </w:r>
      <w:proofErr w:type="gramEnd"/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 xml:space="preserve"> ре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лигиозного возрождения оправдать искусственно вызванные, спровоцированные межэтнические столкновения.</w:t>
      </w:r>
    </w:p>
    <w:p w:rsidR="008331EA" w:rsidRPr="008331EA" w:rsidRDefault="008331EA" w:rsidP="008331EA">
      <w:pPr>
        <w:widowControl w:val="0"/>
        <w:spacing w:after="145" w:line="241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Если бы нам не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был сегодня известен откро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венно криминальный характер чеченских событий и если бы позиция Русской Православной Церкви и большей части исламских религиозных органи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заций России не была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бы столь взвешенной и кон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структивной, то трагические события последних лет уже могли бы спровоцировать межконфессиональную рознь между основными этническими группами России. Большей опасности для Росс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ии и ее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народов не существует.</w:t>
      </w:r>
    </w:p>
    <w:p w:rsidR="008331EA" w:rsidRPr="008331EA" w:rsidRDefault="008331EA" w:rsidP="008331EA">
      <w:pPr>
        <w:widowControl w:val="0"/>
        <w:spacing w:after="29" w:line="210" w:lineRule="exact"/>
        <w:ind w:left="20"/>
        <w:jc w:val="both"/>
        <w:outlineLvl w:val="1"/>
        <w:rPr>
          <w:rFonts w:ascii="Times New Roman" w:eastAsia="Times New Roman" w:hAnsi="Times New Roman" w:cs="Times New Roman"/>
          <w:b/>
          <w:bCs/>
          <w:spacing w:val="5"/>
          <w:lang w:eastAsia="ru-RU"/>
        </w:rPr>
      </w:pPr>
      <w:bookmarkStart w:id="5" w:name="bookmark7"/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Персонификация мирового зла</w:t>
      </w:r>
      <w:bookmarkEnd w:id="5"/>
    </w:p>
    <w:p w:rsidR="008331EA" w:rsidRPr="008331EA" w:rsidRDefault="008331EA" w:rsidP="008331EA">
      <w:pPr>
        <w:widowControl w:val="0"/>
        <w:spacing w:after="0" w:line="241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Вторая половина XX века по мере приближе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ния к рубежу тысячелетий ознаменована попытка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ми международного сообщества и отдельных ре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гионов создать эффективную систему коллектив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ной безопасности, способную, в частности, учиты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вать ключевой фактор — “персонификацию миро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вого зла”, т. е. технологически возможную модель индивидуального или группового террора против всего человечества или отдельных государств и народов.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Это связано с появлением доступных технологий создания и использования “оружия судного дня” (ядерного, химического, бактериоло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гического и т. п.), когда один человек или группа лиц способны стать, к примеру, “орудием страш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ного суда” — как по отношению к “посвящен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ным” (организация массовых самоубийств, волна которых уже прокатилась по миру), так и по отно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шению к окружающим (очаговый или массовый террор).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Следует учитывать, что эта деятельность обычно носит хорошо законспирированный харак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тер, ибо скрывается под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личиной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новообразован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ных и зачастую вполне респектабельных трансна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циональных религиозных организаций, ведущих широкую работу по созданию разветвленной сети на основе совмещения легальных и нелегальных “форм обращения” с целью вытеснения истори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чески сложившихся конфессий с их канонических территорий.</w:t>
      </w:r>
    </w:p>
    <w:p w:rsidR="008331EA" w:rsidRPr="00981A50" w:rsidRDefault="008331EA" w:rsidP="008331EA">
      <w:pPr>
        <w:pStyle w:val="a3"/>
        <w:shd w:val="clear" w:color="auto" w:fill="auto"/>
        <w:spacing w:line="241" w:lineRule="exact"/>
        <w:ind w:left="20"/>
        <w:rPr>
          <w:rFonts w:eastAsia="Times New Roman"/>
          <w:sz w:val="22"/>
          <w:szCs w:val="22"/>
          <w:lang w:eastAsia="ru-RU"/>
        </w:rPr>
      </w:pPr>
      <w:proofErr w:type="gramStart"/>
      <w:r w:rsidRPr="00981A50">
        <w:rPr>
          <w:rFonts w:eastAsia="Times New Roman"/>
          <w:color w:val="000000"/>
          <w:sz w:val="22"/>
          <w:szCs w:val="22"/>
          <w:lang w:eastAsia="ru-RU"/>
        </w:rPr>
        <w:t>В последние годы достигнуты значительные результаты в области принудительных манипуля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ций с индивидуальным, групповым и массовым сознанием посредством наркотических и психо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 xml:space="preserve">тропных препаратов и иных методов воздействия, которые, как известно, практикуются рядом 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lastRenderedPageBreak/>
        <w:t>де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структивных культов, что в немалой степени объ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ясняет их экспансию в рамках некоторых субкуль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тур, а также динамику и специфику их распростра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нения по регионам и социальным группам повы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шенного социального риска Очевидно, что</w:t>
      </w:r>
      <w:proofErr w:type="gram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здесь иногда стирается граница между псевдорелигиозн</w:t>
      </w:r>
      <w:proofErr w:type="gramStart"/>
      <w:r w:rsidRPr="00981A50">
        <w:rPr>
          <w:rFonts w:eastAsia="Times New Roman"/>
          <w:color w:val="000000"/>
          <w:sz w:val="22"/>
          <w:szCs w:val="22"/>
          <w:lang w:eastAsia="ru-RU"/>
        </w:rPr>
        <w:t>ы-</w:t>
      </w:r>
      <w:proofErr w:type="gram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ми организациями и звеньями системы организован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ной преступности, поскольку и те, и другие действу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ют “по ту сторону закона” и на “одном поле” (наи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более уязвимые социальные группы).</w:t>
      </w:r>
    </w:p>
    <w:p w:rsidR="008331EA" w:rsidRPr="008331EA" w:rsidRDefault="008331EA" w:rsidP="008331EA">
      <w:pPr>
        <w:widowControl w:val="0"/>
        <w:spacing w:after="0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Общим фактором, стимулирующим злокачест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венный рост воинствующих деструктивных культов, является кризис господствовавших до недавнего времени (до крушения биполярной политической системы) идеологических доктрин, некоторые из ко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торых, кстати, и по целевым установкам, и по ис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пользуемым технологиям распространения, и по ха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рактеру формирования личных культов вождей мало отличаются от деструктивных культов.</w:t>
      </w:r>
    </w:p>
    <w:p w:rsidR="008331EA" w:rsidRPr="008331EA" w:rsidRDefault="008331EA" w:rsidP="008331EA">
      <w:pPr>
        <w:widowControl w:val="0"/>
        <w:spacing w:after="0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Естественно, что идеологическая ниша, обра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зовавшаяся после смены биполярной политичес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кой модели мирового устройства, заполняется учениями тоталитарных сект, поскольку отличия между ними и так называемыми идеологическими сектами, идущими на смену тем идеологическим доктринам, которые до недавнего времени претен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довали на замещение роли мировых конфессий, не столь значительны, чтобы их нельзя было преодо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леть. Таким образом, наиболее опасные деструк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тивные культы, явно или неявно использующие в политических целях, в том числе и в целях захвата власти, привлекательную для многих роль “испол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нителя высшего возмездия”, могут при определен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ных условиях стать не чем иным, как господству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ющей идеологией в каком-либо из регионов мира.</w:t>
      </w:r>
    </w:p>
    <w:p w:rsidR="008331EA" w:rsidRPr="008331EA" w:rsidRDefault="008331EA" w:rsidP="008331EA">
      <w:pPr>
        <w:widowControl w:val="0"/>
        <w:spacing w:after="0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Эти и многие другие факторы, объясняющие расцвет политизированных деструктивных куль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тов на рубеже тысячелетий, заставляют руководи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телей ряда ведущих стран мира включать разра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ботку методов классификации новоявленных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псевдорелигий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форм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контроля за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их распростра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нением (а в случае необходимости и борьбы с ними) в число приоритетных стратегических задач.</w:t>
      </w:r>
    </w:p>
    <w:p w:rsidR="008331EA" w:rsidRPr="008331EA" w:rsidRDefault="008331EA" w:rsidP="008331EA">
      <w:pPr>
        <w:widowControl w:val="0"/>
        <w:spacing w:after="0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Среди важнейших факторов, объясняющих российскую специфику распространения нетради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ционных и новообразованных тоталитарных сект — как религиозных, так и откровенно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псевдорел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гиозного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характера, как доморощенных, так и трансплантированных извне, — следует назвать резкое снижение уровня и качества жизни широ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кого спектра социальных групп на фоне мощного социального расслоения и значительного расши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рения политических свобод. Ситуация в стране может быть сведена к классической формуле: “Чем шире политические права, тем уже социаль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ные гарантии”.</w:t>
      </w:r>
    </w:p>
    <w:p w:rsidR="008331EA" w:rsidRPr="008331EA" w:rsidRDefault="008331EA" w:rsidP="008331EA">
      <w:pPr>
        <w:widowControl w:val="0"/>
        <w:spacing w:after="0" w:line="238" w:lineRule="exact"/>
        <w:ind w:left="20" w:right="220"/>
        <w:jc w:val="both"/>
        <w:outlineLvl w:val="1"/>
        <w:rPr>
          <w:rFonts w:ascii="Times New Roman" w:eastAsia="Times New Roman" w:hAnsi="Times New Roman" w:cs="Times New Roman"/>
          <w:b/>
          <w:bCs/>
          <w:spacing w:val="5"/>
          <w:lang w:eastAsia="ru-RU"/>
        </w:rPr>
      </w:pPr>
      <w:bookmarkStart w:id="6" w:name="bookmark8"/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Социальное измерение национальной стратегии</w:t>
      </w:r>
      <w:bookmarkEnd w:id="6"/>
    </w:p>
    <w:p w:rsidR="008331EA" w:rsidRPr="008331EA" w:rsidRDefault="008331EA" w:rsidP="008331EA">
      <w:pPr>
        <w:widowControl w:val="0"/>
        <w:spacing w:after="0" w:line="238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Чрезвычайно опасным в этой связи представ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ляется недопонимание современной роли системы государственной социальной защиты, которая в крайне неблагоприятных условиях формируется в России и развитие которой искусственно сдержи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вается не только дефицитом бюджетных средств, но и устоявшимися стереотипами технократичес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кого мышления, согласно которым социальная сфера рассматривается, как и вся социальная по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литика, в качестве чисто затратной сферы.</w:t>
      </w:r>
      <w:proofErr w:type="gramEnd"/>
    </w:p>
    <w:p w:rsidR="008331EA" w:rsidRPr="008331EA" w:rsidRDefault="008331EA" w:rsidP="008331EA">
      <w:pPr>
        <w:widowControl w:val="0"/>
        <w:spacing w:after="0" w:line="238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 условиях заметного ослабления государст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венной поддержки и на фоне почти полностью па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рализованной негосударственной социальной ин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фраструктуры необходима энергичная упреждаю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щая политика государственной поддержки непра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вительственных организаций социальной направ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ленности и тех религиозных объединений, кото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рые осуществляют церковную благотворительную деятельность и другие формы социального служе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ния на своих канонических территориях.</w:t>
      </w:r>
    </w:p>
    <w:p w:rsidR="008331EA" w:rsidRPr="008331EA" w:rsidRDefault="008331EA" w:rsidP="008331EA">
      <w:pPr>
        <w:widowControl w:val="0"/>
        <w:spacing w:after="0" w:line="238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 противном случае (а именно так складыва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ется ситуация) люди, от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рождения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не знавшие ис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торически сложившихся форм духовного попечи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тельства (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окормления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) в рамках общин, социаль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ная роль которых низведена почти до нуля в ре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зультате целенаправленного разрушения традици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онных способов самоуправления, вынуждены будут искать новых кумиров, способных удовле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творить потребность хотя бы в иллюзорной защи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те. Именно таков генезис многих деструктивных культов России.</w:t>
      </w:r>
    </w:p>
    <w:p w:rsidR="008331EA" w:rsidRPr="00981A50" w:rsidRDefault="00105AD6" w:rsidP="008331EA">
      <w:pPr>
        <w:pStyle w:val="a3"/>
        <w:shd w:val="clear" w:color="auto" w:fill="auto"/>
        <w:ind w:left="20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       </w:t>
      </w:r>
      <w:proofErr w:type="gramStart"/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Главное же объяснение возникших пробелов в духовном воспитании и самовоспитании заклю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чается в одностороннем подходе к обеспечению основных политических прав: если право человека на свободу совести в настоящее время в какой-то степени защищено действующим законодательст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вом, то право наций и граждан на духовное насле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дие фактически ничем не защищено, хотя именно оно является гарантией национальной самоидентификации, то есть гарантией осуществления права на свободу</w:t>
      </w:r>
      <w:proofErr w:type="gramEnd"/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 xml:space="preserve"> совести.</w:t>
      </w:r>
    </w:p>
    <w:p w:rsidR="008331EA" w:rsidRPr="008331EA" w:rsidRDefault="008331EA" w:rsidP="008331EA">
      <w:pPr>
        <w:widowControl w:val="0"/>
        <w:spacing w:after="0" w:line="238" w:lineRule="exact"/>
        <w:ind w:lef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Столь значительная правовая ниша, образо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вавшаяся в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обществе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легко заполняется ныне наи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более опасными, в том числе и сатанинскими культами. Противостоять этому можно, только разработав и осуществив общенациональную про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грамму планомерного восстановления 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негосудар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ственной социальной инфраструктуры, а также об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щенациональную программу защиты культурного наследия Русской Православной Церкви и других конфессий, исторически представленных в Рос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сии.</w:t>
      </w:r>
    </w:p>
    <w:p w:rsidR="008331EA" w:rsidRPr="008331EA" w:rsidRDefault="008331EA" w:rsidP="008331EA">
      <w:pPr>
        <w:widowControl w:val="0"/>
        <w:spacing w:after="0" w:line="238" w:lineRule="exact"/>
        <w:ind w:lef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Специфическим для России фактором свер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х-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интенсивного распространения наиболее опасных псевдорелигиозных движений и деструктивных культов является чрезвычайно низкая общая куль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тура и, как следствие этого, низкая общая полити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ческая культура страны.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Если в большинстве стран мира, где не было столь масштабных погро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мов церковных общин, столь продолжительных и кровавых гонений на священнослужителей и веру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ющих, действует так называемое традиционное право, которое зачастую лучше уголовного или гражданского права способно защитить имущест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венные, политические, культурные и духовные интересы религиозных общин и чувства верую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щих, то в России все заботы по защите элементар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ных прав ложатся исключительно на плечи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госу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дарства. Отсюда — объективная потребность в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ужесточении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мер, направленных против ставших традиционными святотатств, надругательств над национальными святынями. Подобные “пробелы” на фоне закономерного религиозного возрожде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ния — фактор дополнительного и недопустимого риска, который может обернуться расколом об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щества.</w:t>
      </w:r>
    </w:p>
    <w:p w:rsidR="008331EA" w:rsidRPr="008331EA" w:rsidRDefault="008331EA" w:rsidP="008331EA">
      <w:pPr>
        <w:widowControl w:val="0"/>
        <w:spacing w:after="0" w:line="238" w:lineRule="exact"/>
        <w:ind w:left="20" w:firstLine="44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Сотрудничество государства и религиозных организаций в области социальной политики должно рассматриваться в контексте построения действительно социального государства, в кото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ром полноценными субъектами социальной поли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тики становятся все институты гражданского об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щества.</w:t>
      </w:r>
    </w:p>
    <w:p w:rsidR="008331EA" w:rsidRPr="00981A50" w:rsidRDefault="008331EA" w:rsidP="008331EA">
      <w:pPr>
        <w:widowControl w:val="0"/>
        <w:spacing w:after="0" w:line="238" w:lineRule="exact"/>
        <w:ind w:left="20" w:firstLine="42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</w:p>
    <w:p w:rsidR="008331EA" w:rsidRPr="008331EA" w:rsidRDefault="008331EA" w:rsidP="008331EA">
      <w:pPr>
        <w:widowControl w:val="0"/>
        <w:spacing w:after="0" w:line="238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8331EA" w:rsidRPr="00981A50" w:rsidRDefault="008331EA" w:rsidP="008331EA">
      <w:pPr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</w:pPr>
      <w:bookmarkStart w:id="7" w:name="bookmark9"/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 xml:space="preserve">                            </w:t>
      </w:r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ИСЛАМ: ТРАДИЦИИ И ПЕРСПЕКТИВЫ</w:t>
      </w:r>
      <w:bookmarkEnd w:id="7"/>
    </w:p>
    <w:p w:rsidR="008331EA" w:rsidRPr="00981A50" w:rsidRDefault="008331EA" w:rsidP="008331EA">
      <w:pPr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</w:pPr>
    </w:p>
    <w:p w:rsidR="008331EA" w:rsidRPr="00981A50" w:rsidRDefault="00105AD6" w:rsidP="008331EA">
      <w:pPr>
        <w:pStyle w:val="a3"/>
        <w:shd w:val="clear" w:color="auto" w:fill="auto"/>
        <w:spacing w:line="241" w:lineRule="exact"/>
        <w:ind w:right="20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        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Необходимость научной разработки концеп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ции исламского движения в России подчеркнули участники состоявшейся в Москве научно-практи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ческой конференции “Ислам в России: традиции и перспективы”, которая прошла под председатель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ством министра по делам национальностей и фе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деративным отношениям Вячеслава Михайлова. На форуме, прошедшем по поручению правитель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ства, мусульманские духовные лидеры отмечали,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что подобное событие проходит впервые за всю историю существования ислама в России.</w:t>
      </w:r>
    </w:p>
    <w:p w:rsidR="008331EA" w:rsidRPr="00981A50" w:rsidRDefault="00105AD6" w:rsidP="008331EA">
      <w:pPr>
        <w:pStyle w:val="a3"/>
        <w:shd w:val="clear" w:color="auto" w:fill="auto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       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Отмежевавшись от проявлений экстремизма, именуемого в международной практике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proofErr w:type="gramStart"/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ислам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ским</w:t>
      </w:r>
      <w:proofErr w:type="gramEnd"/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 xml:space="preserve">, участники заявили, 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что подобное явление “не имеет ничего общего с ценностями ислама, ду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ховные основы которого заключаются в высоких нравственных устремлениях”. В современной Рос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сии мусульманские организации видят свою зада</w:t>
      </w:r>
      <w:r w:rsidR="008331EA" w:rsidRPr="00981A50">
        <w:rPr>
          <w:rFonts w:eastAsia="Times New Roman"/>
          <w:color w:val="000000"/>
          <w:sz w:val="22"/>
          <w:szCs w:val="22"/>
        </w:rPr>
        <w:softHyphen/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чу в “поддержании мира в обществе, развитии на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циональной культуры, содействии возрождению и величию Отечества”.</w:t>
      </w:r>
    </w:p>
    <w:p w:rsidR="008331EA" w:rsidRPr="008331EA" w:rsidRDefault="008331EA" w:rsidP="008331EA">
      <w:pPr>
        <w:widowControl w:val="0"/>
        <w:spacing w:after="0" w:line="238" w:lineRule="exact"/>
        <w:ind w:left="20" w:right="6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Что же касается проблемы сочетания россий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ского законодательства с мусульманской правовой культурой, то ученые-правоведы посчитали, что целью использования мусульманской правовой культуры является привнесение исламских цен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ностей, но в рамках существующего законодатель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ства.</w:t>
      </w:r>
      <w:proofErr w:type="gramEnd"/>
    </w:p>
    <w:p w:rsidR="008331EA" w:rsidRPr="00981A50" w:rsidRDefault="00105AD6" w:rsidP="00105AD6">
      <w:pPr>
        <w:pStyle w:val="a3"/>
        <w:shd w:val="clear" w:color="auto" w:fill="auto"/>
        <w:ind w:right="20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        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Участники конференции приняли Обращение к Президент</w:t>
      </w:r>
      <w:r>
        <w:rPr>
          <w:rFonts w:eastAsia="Times New Roman"/>
          <w:color w:val="000000"/>
          <w:sz w:val="22"/>
          <w:szCs w:val="22"/>
          <w:lang w:eastAsia="ru-RU"/>
        </w:rPr>
        <w:t>у РФ и Послание мусульманам Рос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сии. В частности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 xml:space="preserve">, прозвучала просьба оказать по 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 xml:space="preserve">мощь в подготовке кадров </w:t>
      </w:r>
      <w:proofErr w:type="spellStart"/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исламоведов</w:t>
      </w:r>
      <w:proofErr w:type="spellEnd"/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, изучении ислама в средних и высших учебных заведениях, введении должности имама в воинских частях. На конференции было объявлено о создании Россий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ского исламского университета и Восточного гу</w:t>
      </w:r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softHyphen/>
        <w:t xml:space="preserve">манитарного центра, призванных готовить кадры востоковедов и </w:t>
      </w:r>
      <w:proofErr w:type="spellStart"/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исламоведов</w:t>
      </w:r>
      <w:proofErr w:type="spellEnd"/>
      <w:r w:rsidR="008331EA" w:rsidRPr="00981A50">
        <w:rPr>
          <w:rFonts w:eastAsia="Times New Roman"/>
          <w:color w:val="000000"/>
          <w:sz w:val="22"/>
          <w:szCs w:val="22"/>
          <w:lang w:eastAsia="ru-RU"/>
        </w:rPr>
        <w:t>.</w:t>
      </w:r>
    </w:p>
    <w:p w:rsidR="008331EA" w:rsidRDefault="00105AD6" w:rsidP="00105AD6">
      <w:pPr>
        <w:widowControl w:val="0"/>
        <w:spacing w:after="318" w:line="238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        </w:t>
      </w:r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Ислам — вторая по числу последователей конфессия в России. По данным, которые были приведены на форуме, в стране сейчас насчитыва</w:t>
      </w:r>
      <w:r w:rsidR="008331EA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ется 143 духовных центра и управления, 6 миссий и 2500 религиозных обществ этой конфессии.</w:t>
      </w: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</w:p>
    <w:p w:rsidR="00105AD6" w:rsidRPr="008331EA" w:rsidRDefault="00105AD6" w:rsidP="00105AD6">
      <w:pPr>
        <w:widowControl w:val="0"/>
        <w:spacing w:after="318" w:line="238" w:lineRule="exact"/>
        <w:ind w:right="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                                                                  ***</w:t>
      </w:r>
    </w:p>
    <w:p w:rsidR="00981A50" w:rsidRPr="00981A50" w:rsidRDefault="00981A50" w:rsidP="00981A50">
      <w:pPr>
        <w:widowControl w:val="0"/>
        <w:spacing w:after="0" w:line="238" w:lineRule="exact"/>
        <w:ind w:left="20" w:right="6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Интервью нашему изданию дал один из участников конференции, Председатель Совета муфтиев России, глава Духовного управления му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сульман Центрально-Европейского региона Рос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сии шейх Равиль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Гайнутдин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</w:p>
    <w:p w:rsidR="00981A50" w:rsidRPr="00981A50" w:rsidRDefault="00981A50" w:rsidP="00981A50">
      <w:pPr>
        <w:widowControl w:val="0"/>
        <w:numPr>
          <w:ilvl w:val="0"/>
          <w:numId w:val="1"/>
        </w:numPr>
        <w:spacing w:after="0" w:line="238" w:lineRule="exact"/>
        <w:ind w:left="20" w:right="6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Духовные лидеры не поддерживают по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добных радикальных заявлений, — заявил он, го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воря о призывах к введению законов шариата в местах компактного проживания мусульман. — Российская Федерация — светское государство, и нарушать основы Конституции и законодательст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ва никто не вправе. Однако в некоторых республи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ках можно было бы использовать мусульманскую правовую культуру. Это касается имущественного права, семейных отношений и некоторых вопро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сов, связанных со службой в армии. Мы предлага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ем 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рассмотреть</w:t>
      </w:r>
      <w:r w:rsidR="00105AD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возможность направления призывников-м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усульман в воинские части на территории своей республики. Что же касается Уголовного ко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декса, то здесь никаких нововведений быть не должно. Правовая культура должна стать основой внутренней духовной жизни самого мусульманина.</w:t>
      </w:r>
    </w:p>
    <w:p w:rsidR="00981A50" w:rsidRPr="00981A50" w:rsidRDefault="00105AD6" w:rsidP="00105AD6">
      <w:pPr>
        <w:widowControl w:val="0"/>
        <w:spacing w:after="0" w:line="238" w:lineRule="exact"/>
        <w:ind w:right="6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    -  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Мусульманское духовенство выступает за сотрудничество с различными конфессиями, в первую очередь с Русской Православной Церко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вью, так как православие и ислам исповедуют наи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более многочисленные части населения россий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ского государства — такую точку зрения высказал муфтий на проблему межконфессионального со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трудничества. — Мы открыты к диалогу и сотруд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ничеству по всем сложнейшим проблемам, мы на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ходили и находим общий язык. Это видно на при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мере Чечни.</w:t>
      </w:r>
    </w:p>
    <w:p w:rsidR="00981A50" w:rsidRPr="00981A50" w:rsidRDefault="00105AD6" w:rsidP="00105AD6">
      <w:pPr>
        <w:pStyle w:val="a3"/>
        <w:shd w:val="clear" w:color="auto" w:fill="auto"/>
        <w:spacing w:line="241" w:lineRule="exact"/>
        <w:ind w:right="20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       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В самом начале чеченского конфликта в его разрешении принимали участие Святейший Пат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риарх, муфтий Чечни, руководство Духовного уп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равления мусульман Европейской части России. Мы сразу объявили, что конфликт не религиоз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ный, а чисто политический, и его нужно решать путем переговоров, а не путем убийств мирных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граждан. Встречались мы и с членами Совета обо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роны РФ и очень рады, что Президент принял ре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шение остановить войну в Чечне.</w:t>
      </w:r>
    </w:p>
    <w:p w:rsidR="00981A50" w:rsidRPr="00981A50" w:rsidRDefault="00105AD6" w:rsidP="00105AD6">
      <w:pPr>
        <w:widowControl w:val="0"/>
        <w:spacing w:after="0" w:line="241" w:lineRule="exact"/>
        <w:ind w:right="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       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Духовные лидеры мусульман работают и над разрешением проблем с заложниками. Руководи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тель Духовного управления мусульман Дагестана, сопредседатель Совета муфтиев России Саид Ма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гомет </w:t>
      </w:r>
      <w:proofErr w:type="spellStart"/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Абубакаров</w:t>
      </w:r>
      <w:proofErr w:type="spellEnd"/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духовный глава мусульман Чечни Ахмат-Хаджи Кадыров оказывают постоян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ное содействие в освобождении людей. Хотя сами подвергаются опасности и подчас страдают. Вы помните, как Чеченской республике был взят в за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ложники и лидер мусульман, имам-</w:t>
      </w:r>
      <w:proofErr w:type="spellStart"/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хатыб</w:t>
      </w:r>
      <w:proofErr w:type="spellEnd"/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когда он пытался освободить заложников. Эта работа не прекращается. Они принимают родителей, мате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рей, которые ищут своих пропавших сыновей, по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могают им в </w:t>
      </w:r>
      <w:proofErr w:type="gramStart"/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проезде</w:t>
      </w:r>
      <w:proofErr w:type="gramEnd"/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на территории Чеченской республики, обращаются в различные организа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ции, незаконные формирования. Особенно актив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 рядовые имамы, имамы мечетей, они более просты, и им более близки человеческое горе и со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страдание.</w:t>
      </w:r>
    </w:p>
    <w:p w:rsidR="00981A50" w:rsidRPr="00981A50" w:rsidRDefault="00105AD6" w:rsidP="00105AD6">
      <w:pPr>
        <w:widowControl w:val="0"/>
        <w:spacing w:after="0" w:line="241" w:lineRule="exact"/>
        <w:ind w:right="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       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Касаясь положения дел в Духовном </w:t>
      </w:r>
      <w:proofErr w:type="gramStart"/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управле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нии</w:t>
      </w:r>
      <w:proofErr w:type="gramEnd"/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мусульман Центрально-Европейского региона России и Совете </w:t>
      </w:r>
      <w:r w:rsidR="00981A50" w:rsidRPr="00981A50">
        <w:rPr>
          <w:rFonts w:ascii="Times New Roman" w:eastAsia="Times New Roman" w:hAnsi="Times New Roman" w:cs="Times New Roman"/>
          <w:color w:val="000000"/>
          <w:lang w:eastAsia="ru-RU"/>
        </w:rPr>
        <w:t xml:space="preserve">муфтиев, 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он подчеркнул:</w:t>
      </w:r>
    </w:p>
    <w:p w:rsidR="00981A50" w:rsidRPr="00981A50" w:rsidRDefault="00105AD6" w:rsidP="00105AD6">
      <w:pPr>
        <w:widowControl w:val="0"/>
        <w:spacing w:after="0" w:line="241" w:lineRule="exact"/>
        <w:ind w:right="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      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— Мусульмане не должны быть оторваны друг от друга, и своим долгом Совет муфтиев счи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тает активизацию связей мусульман всего СНГ.</w:t>
      </w:r>
    </w:p>
    <w:p w:rsidR="00981A50" w:rsidRPr="00981A50" w:rsidRDefault="00105AD6" w:rsidP="00105AD6">
      <w:pPr>
        <w:widowControl w:val="0"/>
        <w:spacing w:after="0" w:line="241" w:lineRule="exact"/>
        <w:ind w:right="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        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Духовное управление мусульман Централь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но-Европейского региона (ДУМЦЕР) было созда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 на базе исламского центра московского регио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на. На сегодняшний день — это одно из самых влиятельных и крупных Духовных управлений, которое объединяет свыше 4 миллионов мусуль</w:t>
      </w:r>
      <w:r w:rsidR="00981A50"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ман на территории Российской Федерации.</w:t>
      </w:r>
    </w:p>
    <w:p w:rsidR="00981A50" w:rsidRPr="00981A50" w:rsidRDefault="00105AD6" w:rsidP="00981A50">
      <w:pPr>
        <w:pStyle w:val="a3"/>
        <w:shd w:val="clear" w:color="auto" w:fill="auto"/>
        <w:ind w:left="20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         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 xml:space="preserve">ДУМЦЕР выступило инициатором </w:t>
      </w:r>
      <w:proofErr w:type="gramStart"/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созыва конференции глав духовных управлений мусуль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ман</w:t>
      </w:r>
      <w:proofErr w:type="gramEnd"/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 xml:space="preserve"> России, на которой было решено создать Совет муфтиев России. Оно активно сотрудничает с научными кр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угами в области философии, куль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туры. Вместе с духовенством мечетей, имамам</w:t>
      </w:r>
      <w:proofErr w:type="gramStart"/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и-</w:t>
      </w:r>
      <w:proofErr w:type="gramEnd"/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хатыбами</w:t>
      </w:r>
      <w:proofErr w:type="spellEnd"/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 xml:space="preserve"> решает вопросы строительства мечетей, совершения паломничеств, помощи нуждающим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ся, бедным, вынужденным переселенцам.</w:t>
      </w:r>
    </w:p>
    <w:p w:rsidR="00981A50" w:rsidRPr="00981A50" w:rsidRDefault="00105AD6" w:rsidP="00981A50">
      <w:pPr>
        <w:pStyle w:val="a3"/>
        <w:shd w:val="clear" w:color="auto" w:fill="auto"/>
        <w:spacing w:line="241" w:lineRule="exact"/>
        <w:ind w:left="20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         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Одним из основных направлений деятельнос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ти Совета муфтиев стала работа по сближению таких крупных мусульманских организаций, как Духовные управления мусульман Средней Азии и Казахстана. Сейчас мы активно работаем с Духов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ным управлением мусульман Закавказья, объеди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няющим последователей ислама Грузии, Арме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нии, Азербайджана и Северного Кавказа. Налажи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ваются связи с Духовными управлениями мусуль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ман Узбекистана и других республик.</w:t>
      </w:r>
    </w:p>
    <w:p w:rsidR="00981A50" w:rsidRPr="00981A50" w:rsidRDefault="00981A50" w:rsidP="00981A50">
      <w:pPr>
        <w:widowControl w:val="0"/>
        <w:spacing w:after="0" w:line="241" w:lineRule="exact"/>
        <w:ind w:firstLine="42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Самый острый вопрос для нас на сегодняш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ний день — подготовка кадров духовенства. В на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стоящее время духовное исламское образование граждане России получают в основном за грани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цей.</w:t>
      </w:r>
    </w:p>
    <w:p w:rsidR="00981A50" w:rsidRPr="00981A50" w:rsidRDefault="00981A50" w:rsidP="00981A50">
      <w:pPr>
        <w:widowControl w:val="0"/>
        <w:spacing w:after="0" w:line="241" w:lineRule="exact"/>
        <w:ind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981A50" w:rsidRPr="00981A50" w:rsidRDefault="00981A50" w:rsidP="00981A50">
      <w:pPr>
        <w:widowControl w:val="0"/>
        <w:spacing w:after="0" w:line="335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</w:pPr>
      <w:bookmarkStart w:id="8" w:name="bookmark10"/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ТАДЕУШ КОНДРУСЕВИЧ: “НИКАКИХ ПРОТИВОДЕЙСТВИЙ КАТОЛИЧЕСКИЕ ПРИХОДЫ НЕ ИСПЫТЫВАЮТ”</w:t>
      </w:r>
      <w:bookmarkEnd w:id="8"/>
    </w:p>
    <w:p w:rsidR="00981A50" w:rsidRPr="00981A50" w:rsidRDefault="00981A50" w:rsidP="00981A50">
      <w:pPr>
        <w:widowControl w:val="0"/>
        <w:spacing w:after="0" w:line="335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</w:pPr>
    </w:p>
    <w:p w:rsidR="00981A50" w:rsidRPr="00981A50" w:rsidRDefault="00981A50" w:rsidP="00981A50">
      <w:pPr>
        <w:widowControl w:val="0"/>
        <w:spacing w:after="0" w:line="238" w:lineRule="exact"/>
        <w:ind w:left="20" w:righ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Несмотря на высказываемые ранее опасения, что новый Закон о свободе совести ущемит права католиков в России, глава апостольской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администратуры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католиков латинского обряда европей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ской части России архиепископ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Тадеуш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Кондрусевич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сегодня убежден: положение его духовных чад не изменилось. Об этом он заявил на пресс- конференции в Национальном институте прессы. “Никаких противодействий католические прихо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ды не испытывают”, — сказал он, не высказав ни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какой критики и по поводу новых правил реги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страции.</w:t>
      </w:r>
    </w:p>
    <w:p w:rsidR="00981A50" w:rsidRPr="00981A50" w:rsidRDefault="00981A50" w:rsidP="00981A50">
      <w:pPr>
        <w:widowControl w:val="0"/>
        <w:spacing w:after="0" w:line="238" w:lineRule="exact"/>
        <w:ind w:left="20" w:righ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Тем не менее</w:t>
      </w:r>
      <w:r w:rsidR="00A1580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католический архиепископ опа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сается, что некоторые сложности могут возник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нуть с перерегистрацией монашеских орденов ие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зуитов и францисканцев, чей срок 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 xml:space="preserve">пребывания в России насчитывает менее 15 лет.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Тадеуш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Кондрусевич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выразил недоумение в связи с новым требо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ванием Закона предоставлять в государственные органы регистрации сведения об учении религиоз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ной организации, высказав сомнения в компетент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ности лиц, которым будет поручено разбираться в их сути и классифицировать группы как религиоз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ные и псевдорелигиозные.</w:t>
      </w:r>
    </w:p>
    <w:p w:rsidR="00981A50" w:rsidRPr="00981A50" w:rsidRDefault="00A1580C" w:rsidP="00981A50">
      <w:pPr>
        <w:pStyle w:val="a3"/>
        <w:shd w:val="clear" w:color="auto" w:fill="auto"/>
        <w:ind w:left="20" w:right="20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       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Первые католические приходы в России, по его словам, были открыты в XII веке в Смоленске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и Новгороде, а сама иерархическая структура ор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 xml:space="preserve">ганизована в Могилеве в 1772 году. До революции 1917 года на территории современной России было 150 католических приходов, 0,5 </w:t>
      </w:r>
      <w:proofErr w:type="gramStart"/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>млн</w:t>
      </w:r>
      <w:proofErr w:type="gramEnd"/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t xml:space="preserve"> верую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щих, более 250 священников, две духовные семи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нарии — в Санкт-Петербурге и Саратове. Работа</w:t>
      </w:r>
      <w:r w:rsidR="00981A50"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ли представители более 20 монашеских орденов.</w:t>
      </w:r>
    </w:p>
    <w:p w:rsidR="00981A50" w:rsidRPr="00981A50" w:rsidRDefault="00981A50" w:rsidP="00981A50">
      <w:pPr>
        <w:widowControl w:val="0"/>
        <w:spacing w:after="0" w:line="238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 настоящее время на европейской части России насчитывается 300 тыс. католиков, дейст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вуют 96 католических приходов, открыты 25 хра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мов и 28 часовен, где служат 114 священнослужи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телей.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Почти все духовенство — иностранцы, од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нако их ряды недавно пополнились 6 священно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служителями из числа граждан России. Духовное образование католики России получают в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С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анкт- Петербургской семинарии, где сейчас обучаются 60 семинаристов. В Москве также открыт католи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ческий колледж имени святого Фомы Аквинского, в котором могут учиться миряне. Аналогичные колледжи созданы в </w:t>
      </w:r>
      <w:proofErr w:type="gram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Санкт-Петербурге</w:t>
      </w:r>
      <w:proofErr w:type="gram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Калинин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граде, Саратове и Оренбурге.</w:t>
      </w:r>
    </w:p>
    <w:p w:rsidR="00981A50" w:rsidRPr="00981A50" w:rsidRDefault="00981A50" w:rsidP="00981A50">
      <w:pPr>
        <w:widowControl w:val="0"/>
        <w:spacing w:after="0" w:line="238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Архиепископ поделился мыслями о том, что Католическая Церковь связывает перспективы своего развития в России с крупными городами, поскольку интеллигенция составляет большую часть прихожан католических общин.</w:t>
      </w:r>
    </w:p>
    <w:p w:rsidR="00981A50" w:rsidRPr="00981A50" w:rsidRDefault="00981A50" w:rsidP="00981A50">
      <w:pPr>
        <w:widowControl w:val="0"/>
        <w:spacing w:after="0" w:line="238" w:lineRule="exact"/>
        <w:ind w:left="20" w:righ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981A50" w:rsidRPr="00981A50" w:rsidRDefault="00981A50" w:rsidP="00981A50">
      <w:pPr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</w:pPr>
      <w:bookmarkStart w:id="9" w:name="bookmark11"/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 xml:space="preserve">                         </w:t>
      </w:r>
      <w:r w:rsidR="00A1580C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 xml:space="preserve">         </w:t>
      </w:r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 xml:space="preserve">  </w:t>
      </w:r>
      <w:r w:rsidRPr="00981A50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БУДДИСТЫ СТРЕМЯТСЯ К ЕДИНСТВУ</w:t>
      </w:r>
      <w:bookmarkEnd w:id="9"/>
    </w:p>
    <w:p w:rsidR="00981A50" w:rsidRPr="00981A50" w:rsidRDefault="00981A50" w:rsidP="00981A50">
      <w:pPr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</w:pPr>
    </w:p>
    <w:p w:rsidR="00981A50" w:rsidRPr="00981A50" w:rsidRDefault="00981A50" w:rsidP="00981A50">
      <w:pPr>
        <w:widowControl w:val="0"/>
        <w:spacing w:after="0" w:line="238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Традиционная буддистская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сангха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(Церковь) России (ТБС РФ) не будет затягивать свою пере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регистрацию в соответствии с требованиями феде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рального Закона о свободе совести. Об этом сооб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щил на пресс-конференции в Улан-Удэ глава буд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дистов России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хамбо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-лама Дамба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Аюшеев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. При этом он подчеркнул, что ТБС РФ намерена созвать в начале 1998 года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сугунды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(съезд) буддистов Рос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сии для решения вопроса о перерегистрации кон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фессии.</w:t>
      </w:r>
    </w:p>
    <w:p w:rsidR="00981A50" w:rsidRPr="00981A50" w:rsidRDefault="00981A50" w:rsidP="00981A50">
      <w:pPr>
        <w:pStyle w:val="a3"/>
        <w:shd w:val="clear" w:color="auto" w:fill="auto"/>
        <w:spacing w:line="241" w:lineRule="exact"/>
        <w:ind w:left="20" w:right="20" w:firstLine="420"/>
        <w:rPr>
          <w:rFonts w:eastAsia="Times New Roman"/>
          <w:color w:val="000000"/>
          <w:sz w:val="22"/>
          <w:szCs w:val="22"/>
          <w:lang w:eastAsia="ru-RU"/>
        </w:rPr>
      </w:pPr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Поводом для заявления 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хамбо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>-ламы послу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жила конфликтная ситуация в буддистской кон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 xml:space="preserve">фессии России. Группа лам предприняла попытку отстранить от должности Дамбу 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Аюшеева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и объ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явить главой буддистов России руководителя буд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 xml:space="preserve">дийской общины “дхарма” 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Нимажапа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Илюхинова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. Его сторонники считают, что при принятии устава традиционной буддистской 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сангхи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России в 1996 году были допущены процессуальные погрешнос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ти. И это позволяет ставить под сомнение правоп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реемственность в буддистской конфессии, где до 1996 года действовало Центральное духовное уп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равление буддистов РФ как единый орган руко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водства.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</w:p>
    <w:p w:rsidR="00981A50" w:rsidRPr="00981A50" w:rsidRDefault="00981A50" w:rsidP="00981A50">
      <w:pPr>
        <w:pStyle w:val="a3"/>
        <w:shd w:val="clear" w:color="auto" w:fill="auto"/>
        <w:spacing w:line="241" w:lineRule="exact"/>
        <w:ind w:left="20" w:right="20" w:firstLine="420"/>
        <w:rPr>
          <w:rFonts w:eastAsia="Times New Roman"/>
          <w:sz w:val="22"/>
          <w:szCs w:val="22"/>
          <w:lang w:eastAsia="ru-RU"/>
        </w:rPr>
      </w:pPr>
      <w:r w:rsidRPr="00981A50">
        <w:rPr>
          <w:rFonts w:eastAsia="Times New Roman"/>
          <w:color w:val="000000"/>
          <w:sz w:val="22"/>
          <w:szCs w:val="22"/>
          <w:lang w:eastAsia="ru-RU"/>
        </w:rPr>
        <w:t>Канонические разногласия между двумя группами лам (священнослужителей) заключают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 xml:space="preserve">ся в том, что </w:t>
      </w:r>
      <w:proofErr w:type="gramStart"/>
      <w:r w:rsidRPr="00981A50">
        <w:rPr>
          <w:rFonts w:eastAsia="Times New Roman"/>
          <w:color w:val="000000"/>
          <w:sz w:val="22"/>
          <w:szCs w:val="22"/>
          <w:lang w:eastAsia="ru-RU"/>
        </w:rPr>
        <w:t>традиционная</w:t>
      </w:r>
      <w:proofErr w:type="gram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буддистская 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сангха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России считает себя сторонницей “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желтошапочно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го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>” направления в буддизме (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гелугпы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>), в то время как ее оппоненты из новых буддийских общин на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стаивают на включении в конфессию всех направ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лений буддизма.</w:t>
      </w:r>
    </w:p>
    <w:p w:rsidR="00981A50" w:rsidRPr="00981A50" w:rsidRDefault="00981A50" w:rsidP="00981A50">
      <w:pPr>
        <w:pStyle w:val="a3"/>
        <w:shd w:val="clear" w:color="auto" w:fill="auto"/>
        <w:spacing w:line="241" w:lineRule="exact"/>
        <w:ind w:left="120"/>
        <w:rPr>
          <w:rFonts w:eastAsia="Times New Roman"/>
          <w:sz w:val="22"/>
          <w:szCs w:val="22"/>
          <w:lang w:eastAsia="ru-RU"/>
        </w:rPr>
      </w:pPr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Отметив все эти обстоятельства, Дамба 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А</w:t>
      </w:r>
      <w:proofErr w:type="gramStart"/>
      <w:r w:rsidRPr="00981A50">
        <w:rPr>
          <w:rFonts w:eastAsia="Times New Roman"/>
          <w:color w:val="000000"/>
          <w:sz w:val="22"/>
          <w:szCs w:val="22"/>
          <w:lang w:eastAsia="ru-RU"/>
        </w:rPr>
        <w:t>ю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>-</w:t>
      </w:r>
      <w:proofErr w:type="gram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шеев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тем не менее заявил о том, что не оценивает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t>сложившуюся ситуацию как серьезный раскол. По его словам, большинство настоятелей буддийских дацанов (храмов) заявляют о поддержке традици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 xml:space="preserve">онной буддистской </w:t>
      </w:r>
      <w:proofErr w:type="spellStart"/>
      <w:r w:rsidRPr="00981A50">
        <w:rPr>
          <w:rFonts w:eastAsia="Times New Roman"/>
          <w:color w:val="000000"/>
          <w:sz w:val="22"/>
          <w:szCs w:val="22"/>
          <w:lang w:eastAsia="ru-RU"/>
        </w:rPr>
        <w:t>сангхи</w:t>
      </w:r>
      <w:proofErr w:type="spell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России. Причем она не закрывает своих дверей перед сторонниками всех направлений буддизма.</w:t>
      </w:r>
    </w:p>
    <w:p w:rsidR="00981A50" w:rsidRDefault="00981A50" w:rsidP="00981A50">
      <w:pPr>
        <w:widowControl w:val="0"/>
        <w:spacing w:after="0" w:line="241" w:lineRule="exact"/>
        <w:ind w:left="120" w:firstLine="42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Предстоящая работа по перерегистрации кон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фессии, считает Дамба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Аюшеев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подтвердит един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ство буддийской церкви России.</w:t>
      </w:r>
    </w:p>
    <w:p w:rsidR="00A1580C" w:rsidRPr="00981A50" w:rsidRDefault="00A1580C" w:rsidP="00981A50">
      <w:pPr>
        <w:widowControl w:val="0"/>
        <w:spacing w:after="0" w:line="241" w:lineRule="exact"/>
        <w:ind w:left="1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981A50" w:rsidRDefault="00981A50" w:rsidP="00981A50">
      <w:pPr>
        <w:widowControl w:val="0"/>
        <w:spacing w:after="272" w:line="170" w:lineRule="exact"/>
        <w:ind w:left="1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17"/>
          <w:szCs w:val="17"/>
          <w:lang w:eastAsia="ru-RU"/>
        </w:rPr>
      </w:pPr>
      <w:r w:rsidRPr="00981A50">
        <w:rPr>
          <w:rFonts w:ascii="Times New Roman" w:eastAsia="Times New Roman" w:hAnsi="Times New Roman" w:cs="Times New Roman"/>
          <w:i/>
          <w:iCs/>
          <w:color w:val="000000"/>
          <w:spacing w:val="-2"/>
          <w:sz w:val="17"/>
          <w:szCs w:val="17"/>
          <w:lang w:eastAsia="ru-RU"/>
        </w:rPr>
        <w:t>Улан-Удэ</w:t>
      </w:r>
    </w:p>
    <w:p w:rsidR="00981A50" w:rsidRPr="008C4905" w:rsidRDefault="00981A50" w:rsidP="00981A50">
      <w:pPr>
        <w:pStyle w:val="10"/>
        <w:shd w:val="clear" w:color="auto" w:fill="auto"/>
        <w:spacing w:after="86" w:line="240" w:lineRule="exact"/>
        <w:jc w:val="left"/>
        <w:rPr>
          <w:rFonts w:eastAsia="Times New Roman"/>
          <w:color w:val="000000"/>
          <w:sz w:val="24"/>
          <w:szCs w:val="24"/>
          <w:lang w:eastAsia="ru-RU"/>
        </w:rPr>
      </w:pPr>
      <w:bookmarkStart w:id="10" w:name="bookmark12"/>
      <w:r>
        <w:rPr>
          <w:rFonts w:eastAsia="Times New Roman"/>
          <w:b w:val="0"/>
          <w:bCs w:val="0"/>
          <w:color w:val="000000"/>
          <w:sz w:val="24"/>
          <w:szCs w:val="24"/>
          <w:lang w:eastAsia="ru-RU"/>
        </w:rPr>
        <w:t xml:space="preserve">                           </w:t>
      </w:r>
      <w:r w:rsidRPr="008C4905">
        <w:rPr>
          <w:rFonts w:eastAsia="Times New Roman"/>
          <w:color w:val="000000"/>
          <w:sz w:val="24"/>
          <w:szCs w:val="24"/>
          <w:lang w:eastAsia="ru-RU"/>
        </w:rPr>
        <w:t>ОБЪЕДИНИЛИСЬ</w:t>
      </w:r>
      <w:bookmarkStart w:id="11" w:name="bookmark13"/>
      <w:bookmarkEnd w:id="10"/>
      <w:r w:rsidR="008C4905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8C4905" w:rsidRPr="008C4905">
        <w:rPr>
          <w:rFonts w:eastAsia="Times New Roman"/>
          <w:bCs w:val="0"/>
          <w:color w:val="000000"/>
          <w:sz w:val="24"/>
          <w:szCs w:val="24"/>
          <w:lang w:eastAsia="ru-RU"/>
        </w:rPr>
        <w:t>В</w:t>
      </w:r>
      <w:r w:rsidR="008C4905" w:rsidRPr="008C4905">
        <w:rPr>
          <w:rFonts w:eastAsia="Times New Roman"/>
          <w:b w:val="0"/>
          <w:bCs w:val="0"/>
          <w:color w:val="000000"/>
          <w:sz w:val="24"/>
          <w:szCs w:val="24"/>
          <w:lang w:eastAsia="ru-RU"/>
        </w:rPr>
        <w:t xml:space="preserve"> </w:t>
      </w:r>
      <w:r w:rsidRPr="008C4905">
        <w:rPr>
          <w:rFonts w:eastAsia="Times New Roman"/>
          <w:color w:val="000000"/>
          <w:sz w:val="24"/>
          <w:szCs w:val="24"/>
          <w:lang w:eastAsia="ru-RU"/>
        </w:rPr>
        <w:t>ЗАЩИТУ МОРАЛИ</w:t>
      </w:r>
      <w:bookmarkEnd w:id="11"/>
    </w:p>
    <w:p w:rsidR="00981A50" w:rsidRDefault="00981A50" w:rsidP="00981A50">
      <w:pPr>
        <w:pStyle w:val="10"/>
        <w:shd w:val="clear" w:color="auto" w:fill="auto"/>
        <w:spacing w:after="86" w:line="240" w:lineRule="exact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981A50" w:rsidRPr="00981A50" w:rsidRDefault="00A1580C" w:rsidP="00A1580C">
      <w:pPr>
        <w:pStyle w:val="10"/>
        <w:spacing w:after="86" w:line="240" w:lineRule="exact"/>
        <w:jc w:val="both"/>
        <w:rPr>
          <w:rFonts w:eastAsia="Times New Roman"/>
          <w:b w:val="0"/>
          <w:lang w:eastAsia="ru-RU"/>
        </w:rPr>
      </w:pPr>
      <w:r>
        <w:rPr>
          <w:rFonts w:eastAsia="Times New Roman"/>
          <w:b w:val="0"/>
          <w:lang w:eastAsia="ru-RU"/>
        </w:rPr>
        <w:t xml:space="preserve">       </w:t>
      </w:r>
      <w:r w:rsidR="00981A50" w:rsidRPr="00981A50">
        <w:rPr>
          <w:rFonts w:eastAsia="Times New Roman"/>
          <w:b w:val="0"/>
          <w:lang w:eastAsia="ru-RU"/>
        </w:rPr>
        <w:t>Семь традиционных российских организаций Свердловской области — православные, старооб</w:t>
      </w:r>
      <w:r w:rsidR="00981A50" w:rsidRPr="00981A50">
        <w:rPr>
          <w:rFonts w:eastAsia="Times New Roman"/>
          <w:b w:val="0"/>
          <w:lang w:eastAsia="ru-RU"/>
        </w:rPr>
        <w:softHyphen/>
        <w:t>рядцы, мусульмане, католики, лютеране, иудеи и члены общины Армянской апостольской церкви — решили объединить свои усилия для “противо</w:t>
      </w:r>
      <w:r w:rsidR="00981A50" w:rsidRPr="00981A50">
        <w:rPr>
          <w:rFonts w:eastAsia="Times New Roman"/>
          <w:b w:val="0"/>
          <w:lang w:eastAsia="ru-RU"/>
        </w:rPr>
        <w:softHyphen/>
        <w:t>стояния разрушительным тенденциям в общест</w:t>
      </w:r>
      <w:r w:rsidR="00981A50" w:rsidRPr="00981A50">
        <w:rPr>
          <w:rFonts w:eastAsia="Times New Roman"/>
          <w:b w:val="0"/>
          <w:lang w:eastAsia="ru-RU"/>
        </w:rPr>
        <w:softHyphen/>
        <w:t>ве”. В Екатеринбургской епархии Русской Право</w:t>
      </w:r>
      <w:r w:rsidR="00981A50" w:rsidRPr="00981A50">
        <w:rPr>
          <w:rFonts w:eastAsia="Times New Roman"/>
          <w:b w:val="0"/>
          <w:lang w:eastAsia="ru-RU"/>
        </w:rPr>
        <w:softHyphen/>
        <w:t>славной Церкви с их участием прошло учреди</w:t>
      </w:r>
      <w:r w:rsidR="00981A50" w:rsidRPr="00981A50">
        <w:rPr>
          <w:rFonts w:eastAsia="Times New Roman"/>
          <w:b w:val="0"/>
          <w:lang w:eastAsia="ru-RU"/>
        </w:rPr>
        <w:softHyphen/>
        <w:t xml:space="preserve">тельное заседание </w:t>
      </w:r>
      <w:proofErr w:type="spellStart"/>
      <w:r w:rsidR="00981A50" w:rsidRPr="00981A50">
        <w:rPr>
          <w:rFonts w:eastAsia="Times New Roman"/>
          <w:b w:val="0"/>
          <w:lang w:eastAsia="ru-RU"/>
        </w:rPr>
        <w:t>Межконфессиального</w:t>
      </w:r>
      <w:proofErr w:type="spellEnd"/>
      <w:r w:rsidR="00981A50" w:rsidRPr="00981A50">
        <w:rPr>
          <w:rFonts w:eastAsia="Times New Roman"/>
          <w:b w:val="0"/>
          <w:lang w:eastAsia="ru-RU"/>
        </w:rPr>
        <w:t xml:space="preserve"> консуль</w:t>
      </w:r>
      <w:r w:rsidR="00981A50" w:rsidRPr="00981A50">
        <w:rPr>
          <w:rFonts w:eastAsia="Times New Roman"/>
          <w:b w:val="0"/>
          <w:lang w:eastAsia="ru-RU"/>
        </w:rPr>
        <w:softHyphen/>
        <w:t>тационного комитета, приняты декларация и про</w:t>
      </w:r>
      <w:r w:rsidR="00981A50" w:rsidRPr="00981A50">
        <w:rPr>
          <w:rFonts w:eastAsia="Times New Roman"/>
          <w:b w:val="0"/>
          <w:lang w:eastAsia="ru-RU"/>
        </w:rPr>
        <w:softHyphen/>
        <w:t>ект Устава этой пока единственной в России орга</w:t>
      </w:r>
      <w:r w:rsidR="00981A50" w:rsidRPr="00981A50">
        <w:rPr>
          <w:rFonts w:eastAsia="Times New Roman"/>
          <w:b w:val="0"/>
          <w:lang w:eastAsia="ru-RU"/>
        </w:rPr>
        <w:softHyphen/>
        <w:t>низации.</w:t>
      </w:r>
    </w:p>
    <w:p w:rsidR="00981A50" w:rsidRPr="00981A50" w:rsidRDefault="00981A50" w:rsidP="00A1580C">
      <w:pPr>
        <w:pStyle w:val="a3"/>
        <w:shd w:val="clear" w:color="auto" w:fill="auto"/>
        <w:ind w:left="120"/>
        <w:rPr>
          <w:rFonts w:eastAsia="Times New Roman"/>
          <w:sz w:val="22"/>
          <w:szCs w:val="22"/>
          <w:lang w:eastAsia="ru-RU"/>
        </w:rPr>
      </w:pPr>
      <w:r w:rsidRPr="00981A50">
        <w:rPr>
          <w:rFonts w:eastAsia="Times New Roman"/>
          <w:sz w:val="22"/>
          <w:szCs w:val="22"/>
          <w:lang w:eastAsia="ru-RU"/>
        </w:rPr>
        <w:t>В документе говорится, что нарастающее в нашем обществе “беззаконие, падение нравствен</w:t>
      </w:r>
      <w:r w:rsidRPr="00981A50">
        <w:rPr>
          <w:rFonts w:eastAsia="Times New Roman"/>
          <w:sz w:val="22"/>
          <w:szCs w:val="22"/>
          <w:lang w:eastAsia="ru-RU"/>
        </w:rPr>
        <w:softHyphen/>
      </w:r>
      <w:r w:rsidRPr="00981A50">
        <w:rPr>
          <w:rFonts w:eastAsia="Times New Roman"/>
          <w:sz w:val="22"/>
          <w:szCs w:val="22"/>
          <w:lang w:eastAsia="ru-RU"/>
        </w:rPr>
        <w:lastRenderedPageBreak/>
        <w:t>ности и нравственных ценностей, утрата граждан</w:t>
      </w:r>
      <w:r w:rsidRPr="00981A50">
        <w:rPr>
          <w:rFonts w:eastAsia="Times New Roman"/>
          <w:sz w:val="22"/>
          <w:szCs w:val="22"/>
          <w:lang w:eastAsia="ru-RU"/>
        </w:rPr>
        <w:softHyphen/>
        <w:t>ской ответственности за состояние общества и на</w:t>
      </w:r>
      <w:r w:rsidRPr="00981A50">
        <w:rPr>
          <w:rFonts w:eastAsia="Times New Roman"/>
          <w:sz w:val="22"/>
          <w:szCs w:val="22"/>
          <w:lang w:eastAsia="ru-RU"/>
        </w:rPr>
        <w:softHyphen/>
        <w:t xml:space="preserve">циональной культуры” требуют консолидации 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t>всех здоровых сил. Традиционные для Урала ре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лигиозные организации готовы стать объединяю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 xml:space="preserve">щим центром “в </w:t>
      </w:r>
      <w:proofErr w:type="gramStart"/>
      <w:r w:rsidRPr="00981A50">
        <w:rPr>
          <w:rFonts w:eastAsia="Times New Roman"/>
          <w:color w:val="000000"/>
          <w:sz w:val="22"/>
          <w:szCs w:val="22"/>
          <w:lang w:eastAsia="ru-RU"/>
        </w:rPr>
        <w:t>восстановлении</w:t>
      </w:r>
      <w:proofErr w:type="gramEnd"/>
      <w:r w:rsidRPr="00981A50">
        <w:rPr>
          <w:rFonts w:eastAsia="Times New Roman"/>
          <w:color w:val="000000"/>
          <w:sz w:val="22"/>
          <w:szCs w:val="22"/>
          <w:lang w:eastAsia="ru-RU"/>
        </w:rPr>
        <w:t xml:space="preserve"> разрушенных за последние годы социальных связей, решении важ</w:t>
      </w:r>
      <w:r w:rsidRPr="00981A50">
        <w:rPr>
          <w:rFonts w:eastAsia="Times New Roman"/>
          <w:color w:val="000000"/>
          <w:sz w:val="22"/>
          <w:szCs w:val="22"/>
          <w:lang w:eastAsia="ru-RU"/>
        </w:rPr>
        <w:softHyphen/>
        <w:t>нейших общественных проблем”.</w:t>
      </w:r>
    </w:p>
    <w:p w:rsidR="00981A50" w:rsidRDefault="00981A50" w:rsidP="00981A50">
      <w:pPr>
        <w:widowControl w:val="0"/>
        <w:spacing w:after="0" w:line="238" w:lineRule="exact"/>
        <w:ind w:left="120" w:firstLine="420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В ближайшее время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Межконфессиальный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консультационный комитет будет юридически за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регистрирован, утвердит Устав и проект конкрет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ной программы действий. Инициатива религиоз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ных организаций высоко оценена властями Свер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дловской области, которые давно и тесно сотруд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ничают с ними. Губернатор Эдуард Россель на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звал ее примером для всех </w:t>
      </w:r>
      <w:proofErr w:type="spellStart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разнополярных</w:t>
      </w:r>
      <w:proofErr w:type="spellEnd"/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сил российского общества и обещал всемерную под</w:t>
      </w:r>
      <w:r w:rsidRPr="00981A5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держку работе комитета.</w:t>
      </w:r>
    </w:p>
    <w:p w:rsidR="00981A50" w:rsidRPr="00981A50" w:rsidRDefault="00981A50" w:rsidP="00981A50">
      <w:pPr>
        <w:widowControl w:val="0"/>
        <w:spacing w:after="0" w:line="238" w:lineRule="exact"/>
        <w:ind w:left="120" w:firstLine="420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981A50" w:rsidRPr="00981A50" w:rsidRDefault="00981A50" w:rsidP="00981A50">
      <w:pPr>
        <w:widowControl w:val="0"/>
        <w:spacing w:after="0" w:line="170" w:lineRule="exact"/>
        <w:ind w:left="120"/>
        <w:jc w:val="both"/>
        <w:rPr>
          <w:rFonts w:ascii="Times New Roman" w:eastAsia="Times New Roman" w:hAnsi="Times New Roman" w:cs="Times New Roman"/>
          <w:i/>
          <w:iCs/>
          <w:spacing w:val="-2"/>
          <w:sz w:val="17"/>
          <w:szCs w:val="17"/>
          <w:lang w:eastAsia="ru-RU"/>
        </w:rPr>
      </w:pPr>
      <w:r w:rsidRPr="00981A50">
        <w:rPr>
          <w:rFonts w:ascii="Times New Roman" w:eastAsia="Times New Roman" w:hAnsi="Times New Roman" w:cs="Times New Roman"/>
          <w:i/>
          <w:iCs/>
          <w:color w:val="000000"/>
          <w:spacing w:val="-2"/>
          <w:sz w:val="17"/>
          <w:szCs w:val="17"/>
          <w:lang w:eastAsia="ru-RU"/>
        </w:rPr>
        <w:t>Екатеринбург</w:t>
      </w:r>
    </w:p>
    <w:p w:rsidR="00981A50" w:rsidRPr="00981A50" w:rsidRDefault="00981A50" w:rsidP="00981A50">
      <w:pPr>
        <w:pStyle w:val="10"/>
        <w:shd w:val="clear" w:color="auto" w:fill="auto"/>
        <w:spacing w:after="86" w:line="240" w:lineRule="exact"/>
        <w:jc w:val="left"/>
        <w:rPr>
          <w:rFonts w:eastAsia="Times New Roman"/>
          <w:sz w:val="24"/>
          <w:szCs w:val="24"/>
          <w:lang w:eastAsia="ru-RU"/>
        </w:rPr>
      </w:pPr>
    </w:p>
    <w:p w:rsidR="00981A50" w:rsidRPr="00981A50" w:rsidRDefault="00981A50" w:rsidP="00981A50">
      <w:pPr>
        <w:widowControl w:val="0"/>
        <w:spacing w:after="82" w:line="240" w:lineRule="exact"/>
        <w:ind w:right="20"/>
        <w:outlineLvl w:val="0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</w:p>
    <w:p w:rsidR="00981A50" w:rsidRPr="00981A50" w:rsidRDefault="00981A50" w:rsidP="00981A50">
      <w:pPr>
        <w:widowControl w:val="0"/>
        <w:spacing w:after="272" w:line="170" w:lineRule="exact"/>
        <w:ind w:left="120"/>
        <w:jc w:val="both"/>
        <w:rPr>
          <w:rFonts w:ascii="Times New Roman" w:eastAsia="Times New Roman" w:hAnsi="Times New Roman" w:cs="Times New Roman"/>
          <w:i/>
          <w:iCs/>
          <w:spacing w:val="-2"/>
          <w:sz w:val="17"/>
          <w:szCs w:val="17"/>
          <w:lang w:eastAsia="ru-RU"/>
        </w:rPr>
      </w:pPr>
      <w:bookmarkStart w:id="12" w:name="_GoBack"/>
      <w:bookmarkEnd w:id="12"/>
    </w:p>
    <w:p w:rsidR="00981A50" w:rsidRPr="00981A50" w:rsidRDefault="00981A50" w:rsidP="00981A50">
      <w:pPr>
        <w:widowControl w:val="0"/>
        <w:spacing w:after="181" w:line="241" w:lineRule="exact"/>
        <w:ind w:left="20" w:right="20" w:firstLine="42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981A50" w:rsidRPr="00981A50" w:rsidRDefault="00981A50" w:rsidP="00981A50">
      <w:pPr>
        <w:pStyle w:val="a3"/>
        <w:shd w:val="clear" w:color="auto" w:fill="auto"/>
        <w:ind w:left="20"/>
        <w:rPr>
          <w:rFonts w:eastAsia="Times New Roman"/>
          <w:lang w:eastAsia="ru-RU"/>
        </w:rPr>
      </w:pPr>
    </w:p>
    <w:p w:rsidR="00981A50" w:rsidRPr="00981A50" w:rsidRDefault="00981A50" w:rsidP="00981A50">
      <w:pPr>
        <w:widowControl w:val="0"/>
        <w:spacing w:after="0" w:line="238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981A50" w:rsidRPr="00981A50" w:rsidRDefault="00981A50" w:rsidP="00981A50">
      <w:pPr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</w:p>
    <w:p w:rsidR="00981A50" w:rsidRPr="00981A50" w:rsidRDefault="00981A50" w:rsidP="00981A50">
      <w:pPr>
        <w:widowControl w:val="0"/>
        <w:spacing w:after="0" w:line="238" w:lineRule="exact"/>
        <w:ind w:left="20" w:right="20" w:firstLine="42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981A50" w:rsidRPr="00981A50" w:rsidRDefault="00981A50" w:rsidP="00981A50">
      <w:pPr>
        <w:widowControl w:val="0"/>
        <w:spacing w:after="0" w:line="335" w:lineRule="exact"/>
        <w:outlineLvl w:val="0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</w:p>
    <w:p w:rsidR="00981A50" w:rsidRPr="00981A50" w:rsidRDefault="00981A50" w:rsidP="00981A50">
      <w:pPr>
        <w:widowControl w:val="0"/>
        <w:spacing w:after="0" w:line="241" w:lineRule="exact"/>
        <w:ind w:firstLine="42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981A50" w:rsidRPr="00981A50" w:rsidRDefault="00981A50" w:rsidP="00981A50">
      <w:pPr>
        <w:widowControl w:val="0"/>
        <w:spacing w:after="0" w:line="238" w:lineRule="exact"/>
        <w:ind w:left="20" w:firstLine="42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981A50" w:rsidRPr="00981A50" w:rsidRDefault="00981A50" w:rsidP="00981A50">
      <w:pPr>
        <w:widowControl w:val="0"/>
        <w:spacing w:after="0" w:line="241" w:lineRule="exact"/>
        <w:ind w:left="260" w:right="20" w:firstLine="42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981A50" w:rsidRPr="00981A50" w:rsidRDefault="00981A50" w:rsidP="00981A50">
      <w:pPr>
        <w:widowControl w:val="0"/>
        <w:spacing w:after="0" w:line="238" w:lineRule="exact"/>
        <w:ind w:left="20" w:right="60" w:firstLine="42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8331EA" w:rsidRPr="008331EA" w:rsidRDefault="008331EA" w:rsidP="008331EA">
      <w:pPr>
        <w:widowControl w:val="0"/>
        <w:spacing w:after="0" w:line="238" w:lineRule="exact"/>
        <w:ind w:left="20" w:right="60" w:firstLine="42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8331EA" w:rsidRDefault="008331EA" w:rsidP="008331EA">
      <w:pPr>
        <w:widowControl w:val="0"/>
        <w:spacing w:after="0" w:line="241" w:lineRule="exact"/>
        <w:ind w:firstLine="420"/>
        <w:jc w:val="both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8331EA" w:rsidRPr="008331EA" w:rsidRDefault="008331EA" w:rsidP="008331EA">
      <w:pPr>
        <w:widowControl w:val="0"/>
        <w:spacing w:after="0" w:line="241" w:lineRule="exact"/>
        <w:ind w:firstLine="42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8331EA" w:rsidRPr="008331EA" w:rsidRDefault="008331EA" w:rsidP="008331EA">
      <w:pPr>
        <w:widowControl w:val="0"/>
        <w:spacing w:after="0" w:line="241" w:lineRule="exact"/>
        <w:ind w:right="20" w:firstLine="42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8331EA" w:rsidRPr="008331EA" w:rsidRDefault="008331EA" w:rsidP="008331EA">
      <w:pPr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</w:pPr>
    </w:p>
    <w:p w:rsidR="008331EA" w:rsidRPr="008331EA" w:rsidRDefault="008331EA" w:rsidP="008331EA">
      <w:pPr>
        <w:widowControl w:val="0"/>
        <w:spacing w:after="0" w:line="241" w:lineRule="exact"/>
        <w:ind w:left="20" w:firstLine="420"/>
        <w:jc w:val="center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8331EA" w:rsidRPr="008331EA" w:rsidRDefault="008331EA" w:rsidP="008331EA">
      <w:pPr>
        <w:widowControl w:val="0"/>
        <w:spacing w:after="0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8331EA" w:rsidRPr="008331EA" w:rsidRDefault="008331EA" w:rsidP="008331EA">
      <w:pPr>
        <w:widowControl w:val="0"/>
        <w:spacing w:after="0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8331EA" w:rsidRPr="008331EA" w:rsidRDefault="008331EA" w:rsidP="008331EA">
      <w:pPr>
        <w:widowControl w:val="0"/>
        <w:spacing w:after="0" w:line="241" w:lineRule="exact"/>
        <w:ind w:left="40" w:right="40" w:firstLine="44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8331EA" w:rsidRPr="008331EA" w:rsidRDefault="008331EA" w:rsidP="008331EA">
      <w:pPr>
        <w:widowControl w:val="0"/>
        <w:spacing w:after="0" w:line="241" w:lineRule="exact"/>
        <w:ind w:left="20" w:firstLine="44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8331EA" w:rsidRPr="008331EA" w:rsidRDefault="008331EA" w:rsidP="008331EA">
      <w:pPr>
        <w:widowControl w:val="0"/>
        <w:spacing w:after="0" w:line="241" w:lineRule="exact"/>
        <w:ind w:left="20" w:right="20" w:firstLine="440"/>
        <w:jc w:val="both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</w:p>
    <w:p w:rsidR="008331EA" w:rsidRDefault="008331EA" w:rsidP="008331EA">
      <w:pPr>
        <w:pStyle w:val="a3"/>
        <w:shd w:val="clear" w:color="auto" w:fill="auto"/>
        <w:ind w:left="20" w:right="20" w:firstLine="420"/>
      </w:pPr>
    </w:p>
    <w:p w:rsidR="008331EA" w:rsidRDefault="008331EA"/>
    <w:sectPr w:rsidR="00833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EA"/>
    <w:rsid w:val="00105AD6"/>
    <w:rsid w:val="001063D0"/>
    <w:rsid w:val="001D4C36"/>
    <w:rsid w:val="008331EA"/>
    <w:rsid w:val="008C4905"/>
    <w:rsid w:val="00981A50"/>
    <w:rsid w:val="00A1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rsid w:val="008331EA"/>
    <w:rPr>
      <w:rFonts w:ascii="Times New Roman" w:hAnsi="Times New Roman" w:cs="Times New Roman"/>
      <w:b/>
      <w:bCs/>
      <w:spacing w:val="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331E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5"/>
    </w:rPr>
  </w:style>
  <w:style w:type="character" w:customStyle="1" w:styleId="1">
    <w:name w:val="Заголовок №1_"/>
    <w:basedOn w:val="a0"/>
    <w:link w:val="10"/>
    <w:uiPriority w:val="99"/>
    <w:rsid w:val="008331EA"/>
    <w:rPr>
      <w:rFonts w:ascii="Times New Roman" w:hAnsi="Times New Roman" w:cs="Times New Roman"/>
      <w:b/>
      <w:bCs/>
      <w:spacing w:val="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331EA"/>
    <w:pPr>
      <w:widowControl w:val="0"/>
      <w:shd w:val="clear" w:color="auto" w:fill="FFFFFF"/>
      <w:spacing w:after="0" w:line="338" w:lineRule="exact"/>
      <w:jc w:val="center"/>
      <w:outlineLvl w:val="0"/>
    </w:pPr>
    <w:rPr>
      <w:rFonts w:ascii="Times New Roman" w:hAnsi="Times New Roman" w:cs="Times New Roman"/>
      <w:b/>
      <w:bCs/>
      <w:spacing w:val="5"/>
    </w:rPr>
  </w:style>
  <w:style w:type="character" w:customStyle="1" w:styleId="11">
    <w:name w:val="Основной текст Знак1"/>
    <w:basedOn w:val="a0"/>
    <w:link w:val="a3"/>
    <w:uiPriority w:val="99"/>
    <w:rsid w:val="008331EA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8331EA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styleId="a3">
    <w:name w:val="Body Text"/>
    <w:basedOn w:val="a"/>
    <w:link w:val="11"/>
    <w:uiPriority w:val="99"/>
    <w:rsid w:val="008331EA"/>
    <w:pPr>
      <w:widowControl w:val="0"/>
      <w:shd w:val="clear" w:color="auto" w:fill="FFFFFF"/>
      <w:spacing w:after="0" w:line="238" w:lineRule="exact"/>
      <w:jc w:val="both"/>
    </w:pPr>
    <w:rPr>
      <w:rFonts w:ascii="Times New Roman" w:hAnsi="Times New Roman" w:cs="Times New Roman"/>
      <w:spacing w:val="2"/>
      <w:sz w:val="18"/>
      <w:szCs w:val="18"/>
    </w:rPr>
  </w:style>
  <w:style w:type="character" w:customStyle="1" w:styleId="a4">
    <w:name w:val="Основной текст Знак"/>
    <w:basedOn w:val="a0"/>
    <w:uiPriority w:val="99"/>
    <w:semiHidden/>
    <w:rsid w:val="008331EA"/>
  </w:style>
  <w:style w:type="paragraph" w:customStyle="1" w:styleId="20">
    <w:name w:val="Заголовок №2"/>
    <w:basedOn w:val="a"/>
    <w:link w:val="2"/>
    <w:uiPriority w:val="99"/>
    <w:rsid w:val="008331EA"/>
    <w:pPr>
      <w:widowControl w:val="0"/>
      <w:shd w:val="clear" w:color="auto" w:fill="FFFFFF"/>
      <w:spacing w:after="120" w:line="240" w:lineRule="atLeast"/>
      <w:outlineLvl w:val="1"/>
    </w:pPr>
    <w:rPr>
      <w:rFonts w:ascii="Times New Roman" w:hAnsi="Times New Roman" w:cs="Times New Roman"/>
      <w:b/>
      <w:bCs/>
      <w:spacing w:val="5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rsid w:val="008331EA"/>
    <w:rPr>
      <w:rFonts w:ascii="Times New Roman" w:hAnsi="Times New Roman" w:cs="Times New Roman"/>
      <w:b/>
      <w:bCs/>
      <w:spacing w:val="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331E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5"/>
    </w:rPr>
  </w:style>
  <w:style w:type="character" w:customStyle="1" w:styleId="1">
    <w:name w:val="Заголовок №1_"/>
    <w:basedOn w:val="a0"/>
    <w:link w:val="10"/>
    <w:uiPriority w:val="99"/>
    <w:rsid w:val="008331EA"/>
    <w:rPr>
      <w:rFonts w:ascii="Times New Roman" w:hAnsi="Times New Roman" w:cs="Times New Roman"/>
      <w:b/>
      <w:bCs/>
      <w:spacing w:val="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331EA"/>
    <w:pPr>
      <w:widowControl w:val="0"/>
      <w:shd w:val="clear" w:color="auto" w:fill="FFFFFF"/>
      <w:spacing w:after="0" w:line="338" w:lineRule="exact"/>
      <w:jc w:val="center"/>
      <w:outlineLvl w:val="0"/>
    </w:pPr>
    <w:rPr>
      <w:rFonts w:ascii="Times New Roman" w:hAnsi="Times New Roman" w:cs="Times New Roman"/>
      <w:b/>
      <w:bCs/>
      <w:spacing w:val="5"/>
    </w:rPr>
  </w:style>
  <w:style w:type="character" w:customStyle="1" w:styleId="11">
    <w:name w:val="Основной текст Знак1"/>
    <w:basedOn w:val="a0"/>
    <w:link w:val="a3"/>
    <w:uiPriority w:val="99"/>
    <w:rsid w:val="008331EA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8331EA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styleId="a3">
    <w:name w:val="Body Text"/>
    <w:basedOn w:val="a"/>
    <w:link w:val="11"/>
    <w:uiPriority w:val="99"/>
    <w:rsid w:val="008331EA"/>
    <w:pPr>
      <w:widowControl w:val="0"/>
      <w:shd w:val="clear" w:color="auto" w:fill="FFFFFF"/>
      <w:spacing w:after="0" w:line="238" w:lineRule="exact"/>
      <w:jc w:val="both"/>
    </w:pPr>
    <w:rPr>
      <w:rFonts w:ascii="Times New Roman" w:hAnsi="Times New Roman" w:cs="Times New Roman"/>
      <w:spacing w:val="2"/>
      <w:sz w:val="18"/>
      <w:szCs w:val="18"/>
    </w:rPr>
  </w:style>
  <w:style w:type="character" w:customStyle="1" w:styleId="a4">
    <w:name w:val="Основной текст Знак"/>
    <w:basedOn w:val="a0"/>
    <w:uiPriority w:val="99"/>
    <w:semiHidden/>
    <w:rsid w:val="008331EA"/>
  </w:style>
  <w:style w:type="paragraph" w:customStyle="1" w:styleId="20">
    <w:name w:val="Заголовок №2"/>
    <w:basedOn w:val="a"/>
    <w:link w:val="2"/>
    <w:uiPriority w:val="99"/>
    <w:rsid w:val="008331EA"/>
    <w:pPr>
      <w:widowControl w:val="0"/>
      <w:shd w:val="clear" w:color="auto" w:fill="FFFFFF"/>
      <w:spacing w:after="120" w:line="240" w:lineRule="atLeast"/>
      <w:outlineLvl w:val="1"/>
    </w:pPr>
    <w:rPr>
      <w:rFonts w:ascii="Times New Roman" w:hAnsi="Times New Roman" w:cs="Times New Roman"/>
      <w:b/>
      <w:bCs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8</Pages>
  <Words>4667</Words>
  <Characters>26608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Калуга Елена</dc:creator>
  <cp:lastModifiedBy>Калуга Елена</cp:lastModifiedBy>
  <cp:revision>4</cp:revision>
  <dcterms:created xsi:type="dcterms:W3CDTF">2024-04-22T13:54:00Z</dcterms:created>
  <dcterms:modified xsi:type="dcterms:W3CDTF">2024-04-23T05:52:00Z</dcterms:modified>
</cp:coreProperties>
</file>