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0A" w:rsidRPr="002C6D0A" w:rsidRDefault="002C6D0A" w:rsidP="002C6D0A">
      <w:pPr>
        <w:ind w:firstLine="0"/>
        <w:jc w:val="center"/>
        <w:rPr>
          <w:b/>
        </w:rPr>
      </w:pPr>
      <w:r w:rsidRPr="002C6D0A">
        <w:rPr>
          <w:b/>
        </w:rPr>
        <w:t>УДАР ПО СИРИИ –</w:t>
      </w:r>
      <w:r>
        <w:rPr>
          <w:b/>
        </w:rPr>
        <w:t xml:space="preserve"> ШАХ, МАТ ИЛИ ПАТ РОССИИ?</w:t>
      </w:r>
    </w:p>
    <w:p w:rsidR="003A6F22" w:rsidRDefault="003A6F22"/>
    <w:p w:rsidR="002C6D0A" w:rsidRDefault="002C6D0A"/>
    <w:p w:rsidR="002C6D0A" w:rsidRPr="002C6D0A" w:rsidRDefault="002C6D0A" w:rsidP="002C6D0A">
      <w:r w:rsidRPr="002C6D0A">
        <w:t>В ночь на субботу 14 апреля 2018 года США, Великобритания и Фра</w:t>
      </w:r>
      <w:r w:rsidRPr="002C6D0A">
        <w:t>н</w:t>
      </w:r>
      <w:r w:rsidRPr="002C6D0A">
        <w:t>ция нанесли ракетный удар по территории Сирии, совершив акт агрессии против суверенного государства. В российских СМИ поднята волна браву</w:t>
      </w:r>
      <w:r w:rsidRPr="002C6D0A">
        <w:t>р</w:t>
      </w:r>
      <w:r w:rsidRPr="002C6D0A">
        <w:t xml:space="preserve">ных высказываний о том, что «испугавшись» предостережений российского генерал-майора Игоря </w:t>
      </w:r>
      <w:proofErr w:type="spellStart"/>
      <w:r w:rsidRPr="002C6D0A">
        <w:t>Коношенкова</w:t>
      </w:r>
      <w:proofErr w:type="spellEnd"/>
      <w:r w:rsidRPr="002C6D0A">
        <w:t xml:space="preserve"> (вот, оказывается, кто наше самое страшное оружие; думаю если добавить к нему Марию Захарову, то капит</w:t>
      </w:r>
      <w:r w:rsidRPr="002C6D0A">
        <w:t>у</w:t>
      </w:r>
      <w:r w:rsidRPr="002C6D0A">
        <w:t>ляция НАТО неизбежна!), США и их союзники не выпустили ни одной рак</w:t>
      </w:r>
      <w:r w:rsidRPr="002C6D0A">
        <w:t>е</w:t>
      </w:r>
      <w:r w:rsidRPr="002C6D0A">
        <w:t>ты по российским военным объектам.</w:t>
      </w:r>
    </w:p>
    <w:p w:rsidR="002C6D0A" w:rsidRDefault="002C6D0A" w:rsidP="002C6D0A">
      <w:r w:rsidRPr="002C6D0A">
        <w:t xml:space="preserve">Раздувается эйфория, от того, что предупреждение, озвученное устами </w:t>
      </w:r>
      <w:proofErr w:type="spellStart"/>
      <w:r w:rsidRPr="002C6D0A">
        <w:t>Коношенкова</w:t>
      </w:r>
      <w:proofErr w:type="spellEnd"/>
      <w:r w:rsidRPr="002C6D0A">
        <w:t xml:space="preserve"> (что наши военные буду уничтожать не только ракеты, но и их носителей – самолеты, корабли, подлодки) возымело действие, иначе «ам</w:t>
      </w:r>
      <w:r w:rsidRPr="002C6D0A">
        <w:t>е</w:t>
      </w:r>
      <w:r w:rsidRPr="002C6D0A">
        <w:t>рикосы» разнесли бы все в пух и прах. Как о неоспоримой победе трубят, о том, что из 103 ракет сирийцами (возможно с помощью наших войск) была ун</w:t>
      </w:r>
      <w:r>
        <w:t xml:space="preserve">ичтожена 71 ракета. Это конечно </w:t>
      </w:r>
      <w:r w:rsidRPr="004E7128">
        <w:rPr>
          <w:b/>
          <w:i/>
        </w:rPr>
        <w:t>успех</w:t>
      </w:r>
      <w:r>
        <w:t xml:space="preserve">, но вот </w:t>
      </w:r>
      <w:r w:rsidRPr="004E7128">
        <w:rPr>
          <w:b/>
          <w:i/>
        </w:rPr>
        <w:t>о победе говорить сли</w:t>
      </w:r>
      <w:r w:rsidRPr="004E7128">
        <w:rPr>
          <w:b/>
          <w:i/>
        </w:rPr>
        <w:t>ш</w:t>
      </w:r>
      <w:r w:rsidRPr="004E7128">
        <w:rPr>
          <w:b/>
          <w:i/>
        </w:rPr>
        <w:t>ком рано</w:t>
      </w:r>
      <w:r w:rsidRPr="002C6D0A">
        <w:t>. Все каналы и интернет издеваются над «тупым» Трампом, кот</w:t>
      </w:r>
      <w:r w:rsidRPr="002C6D0A">
        <w:t>о</w:t>
      </w:r>
      <w:r w:rsidRPr="002C6D0A">
        <w:t xml:space="preserve">рый в </w:t>
      </w:r>
      <w:proofErr w:type="spellStart"/>
      <w:r w:rsidRPr="002C6D0A">
        <w:t>твиттере</w:t>
      </w:r>
      <w:proofErr w:type="spellEnd"/>
      <w:r w:rsidRPr="002C6D0A">
        <w:t>, то объявлял о бомбардировке, то ее откладывал, то вообще ее о</w:t>
      </w:r>
      <w:r w:rsidRPr="002C6D0A">
        <w:t>т</w:t>
      </w:r>
      <w:r w:rsidRPr="002C6D0A">
        <w:t>менял, то вновь грозил…</w:t>
      </w:r>
    </w:p>
    <w:p w:rsidR="002C6D0A" w:rsidRDefault="002C6D0A" w:rsidP="002C6D0A">
      <w:r w:rsidRPr="002C6D0A">
        <w:t>Давайте разберемся, что произошло, какую цель преследовала эта а</w:t>
      </w:r>
      <w:r w:rsidRPr="002C6D0A">
        <w:t>к</w:t>
      </w:r>
      <w:r w:rsidRPr="002C6D0A">
        <w:t>ция.</w:t>
      </w:r>
    </w:p>
    <w:p w:rsidR="002C6D0A" w:rsidRDefault="002C6D0A" w:rsidP="002C6D0A">
      <w:r>
        <w:t xml:space="preserve">1. </w:t>
      </w:r>
      <w:r w:rsidRPr="004E7128">
        <w:rPr>
          <w:b/>
          <w:i/>
        </w:rPr>
        <w:t>По поводу цели.</w:t>
      </w:r>
      <w:r w:rsidRPr="002C6D0A">
        <w:t xml:space="preserve"> Несомненно, что имеет место демонстрация силы. Запад спешит показать всему миру, что он по-прежнему единственная реал</w:t>
      </w:r>
      <w:r w:rsidRPr="002C6D0A">
        <w:t>ь</w:t>
      </w:r>
      <w:r w:rsidRPr="002C6D0A">
        <w:t>ная сила в мире, любой, кто попытается ему противостоять, неизбежно п</w:t>
      </w:r>
      <w:r w:rsidRPr="002C6D0A">
        <w:t>о</w:t>
      </w:r>
      <w:r w:rsidRPr="002C6D0A">
        <w:t>плати</w:t>
      </w:r>
      <w:r w:rsidRPr="002C6D0A">
        <w:t>т</w:t>
      </w:r>
      <w:r w:rsidRPr="002C6D0A">
        <w:t>ся. Причем демонстрация была рассчитана не на Россию или Сирию, а прежде всего на Европу и страны третьего мира. Несомненно, эти страны станут на сторону сильного: такова уж участь «малых» и «средних» гос</w:t>
      </w:r>
      <w:r w:rsidRPr="002C6D0A">
        <w:t>у</w:t>
      </w:r>
      <w:r w:rsidRPr="002C6D0A">
        <w:t>дарств, а также слабых в военном и экономическом отношении стран. Что, если посмотреть на этот удар не из Москвы или Питера, а скажем, из Брю</w:t>
      </w:r>
      <w:r w:rsidRPr="002C6D0A">
        <w:t>с</w:t>
      </w:r>
      <w:r w:rsidRPr="002C6D0A">
        <w:t>селя, Рима, Варшавы, Эр-Рияда, Стамбула или Каира? Ситуация выглядит следу</w:t>
      </w:r>
      <w:r w:rsidRPr="002C6D0A">
        <w:t>ю</w:t>
      </w:r>
      <w:r w:rsidRPr="002C6D0A">
        <w:t>щей: США и их союзники хотели нанести удар по союзникам русских и его нанесли, вопреки воинственной риторике России, вопреки междун</w:t>
      </w:r>
      <w:r w:rsidRPr="002C6D0A">
        <w:t>а</w:t>
      </w:r>
      <w:r w:rsidRPr="002C6D0A">
        <w:t>родному праву, абсолютно не опасаясь при этом возмездия. Исходя из п</w:t>
      </w:r>
      <w:r w:rsidRPr="002C6D0A">
        <w:t>о</w:t>
      </w:r>
      <w:r w:rsidRPr="002C6D0A">
        <w:t>добного взгляда на события: бомбардировка – это удар по авторитету России, прежде всего на Ближнем Востоке. Теперь все будет зависеть от того как о</w:t>
      </w:r>
      <w:r w:rsidRPr="002C6D0A">
        <w:t>т</w:t>
      </w:r>
      <w:r w:rsidRPr="002C6D0A">
        <w:t>ветит Москва: будет демонстративно готовиться к столкновению или «пос</w:t>
      </w:r>
      <w:r w:rsidRPr="002C6D0A">
        <w:t>ы</w:t>
      </w:r>
      <w:r w:rsidRPr="002C6D0A">
        <w:t>лать ясные сигналы нашим западным партнерам» о возможности «констру</w:t>
      </w:r>
      <w:r w:rsidRPr="002C6D0A">
        <w:t>к</w:t>
      </w:r>
      <w:r w:rsidRPr="002C6D0A">
        <w:t>тивн</w:t>
      </w:r>
      <w:r w:rsidRPr="002C6D0A">
        <w:t>о</w:t>
      </w:r>
      <w:r w:rsidRPr="002C6D0A">
        <w:t>го сотрудничества». Последнее неизбежно оттолкнет от нас возможных союзников в регионе, да и европейские страны, которые всерьёз боятся «тр</w:t>
      </w:r>
      <w:r w:rsidRPr="002C6D0A">
        <w:t>е</w:t>
      </w:r>
      <w:r w:rsidRPr="002C6D0A">
        <w:t>тьей мировой войны». С одной стороны: слабому никто не уступает – об него вытирают н</w:t>
      </w:r>
      <w:r w:rsidRPr="002C6D0A">
        <w:t>о</w:t>
      </w:r>
      <w:r w:rsidRPr="002C6D0A">
        <w:t xml:space="preserve">ги (так уж, к сожалению, устроены международные отношения). С другой – объединяться со </w:t>
      </w:r>
      <w:proofErr w:type="gramStart"/>
      <w:r w:rsidRPr="002C6D0A">
        <w:t>слабым</w:t>
      </w:r>
      <w:proofErr w:type="gramEnd"/>
      <w:r w:rsidRPr="002C6D0A">
        <w:t xml:space="preserve"> в борьбе против сильного, когда нет д</w:t>
      </w:r>
      <w:r w:rsidRPr="002C6D0A">
        <w:t>а</w:t>
      </w:r>
      <w:r w:rsidRPr="002C6D0A">
        <w:t>же призра</w:t>
      </w:r>
      <w:r w:rsidRPr="002C6D0A">
        <w:t>ч</w:t>
      </w:r>
      <w:r w:rsidRPr="002C6D0A">
        <w:t>ной надежды на победу, может только идиот. В этом плане удар, оставле</w:t>
      </w:r>
      <w:r w:rsidRPr="002C6D0A">
        <w:t>н</w:t>
      </w:r>
      <w:r w:rsidRPr="002C6D0A">
        <w:t xml:space="preserve">ный без ответа, может поколебать решимость Турции сотрудничать </w:t>
      </w:r>
      <w:r w:rsidRPr="002C6D0A">
        <w:lastRenderedPageBreak/>
        <w:t>с Россией и Ираном (с которым у турок очень много противоречий). В анал</w:t>
      </w:r>
      <w:r w:rsidRPr="002C6D0A">
        <w:t>о</w:t>
      </w:r>
      <w:r w:rsidRPr="002C6D0A">
        <w:t>гичной ситуации Россия оказалась после Берлинского конгресса 1878 г.: ув</w:t>
      </w:r>
      <w:r w:rsidRPr="002C6D0A">
        <w:t>и</w:t>
      </w:r>
      <w:r w:rsidRPr="002C6D0A">
        <w:t>д</w:t>
      </w:r>
      <w:r>
        <w:t>ев</w:t>
      </w:r>
      <w:r w:rsidRPr="002C6D0A">
        <w:t xml:space="preserve"> сл</w:t>
      </w:r>
      <w:r w:rsidRPr="002C6D0A">
        <w:t>а</w:t>
      </w:r>
      <w:r>
        <w:t xml:space="preserve">бость России, </w:t>
      </w:r>
      <w:r w:rsidRPr="004E7128">
        <w:rPr>
          <w:b/>
          <w:i/>
        </w:rPr>
        <w:t>все</w:t>
      </w:r>
      <w:r>
        <w:t xml:space="preserve"> </w:t>
      </w:r>
      <w:r w:rsidRPr="002C6D0A">
        <w:t>славянские государства пошли на сотрудничество с ее противником – Австро-Венгрией, а Россия была вынуждена униженно пресмыкаться перед Западом.</w:t>
      </w:r>
    </w:p>
    <w:p w:rsidR="002C6D0A" w:rsidRDefault="002C6D0A" w:rsidP="002C6D0A">
      <w:r>
        <w:t xml:space="preserve">2. </w:t>
      </w:r>
      <w:r w:rsidRPr="004E7128">
        <w:rPr>
          <w:b/>
          <w:i/>
        </w:rPr>
        <w:t>По поводу «победы» над НАТО.</w:t>
      </w:r>
      <w:r>
        <w:t xml:space="preserve"> </w:t>
      </w:r>
      <w:r w:rsidRPr="002C6D0A">
        <w:t>Да, то, что было сбито 70% ракет – это, несомненно, успех, но ведь 30% все равно д</w:t>
      </w:r>
      <w:r w:rsidRPr="002C6D0A">
        <w:t>о</w:t>
      </w:r>
      <w:r w:rsidRPr="002C6D0A">
        <w:t>стигли цели. А поскольку акция носила не столько военный, сколько пропагандистский характер (д</w:t>
      </w:r>
      <w:r w:rsidRPr="002C6D0A">
        <w:t>о</w:t>
      </w:r>
      <w:r w:rsidRPr="002C6D0A">
        <w:t xml:space="preserve">стичь одним этим ударом падения режима </w:t>
      </w:r>
      <w:proofErr w:type="spellStart"/>
      <w:r w:rsidRPr="002C6D0A">
        <w:t>Асада</w:t>
      </w:r>
      <w:proofErr w:type="spellEnd"/>
      <w:r w:rsidRPr="002C6D0A">
        <w:t xml:space="preserve"> – невозможно; </w:t>
      </w:r>
      <w:proofErr w:type="gramStart"/>
      <w:r w:rsidRPr="002C6D0A">
        <w:t>для этого необходима широкомасштабная наземная военная операция с угрозой прям</w:t>
      </w:r>
      <w:r w:rsidRPr="002C6D0A">
        <w:t>о</w:t>
      </w:r>
      <w:r w:rsidRPr="002C6D0A">
        <w:t>го военного столкновения с Россией – такой цели Запад точно не преслед</w:t>
      </w:r>
      <w:r w:rsidRPr="002C6D0A">
        <w:t>о</w:t>
      </w:r>
      <w:r w:rsidRPr="002C6D0A">
        <w:t>вал), то можно раструбить на весь мир о том, что эффект от удара просто «ошело</w:t>
      </w:r>
      <w:r w:rsidRPr="002C6D0A">
        <w:t>м</w:t>
      </w:r>
      <w:r w:rsidRPr="002C6D0A">
        <w:t xml:space="preserve">ляющий», войска </w:t>
      </w:r>
      <w:proofErr w:type="spellStart"/>
      <w:r w:rsidRPr="002C6D0A">
        <w:t>Асада</w:t>
      </w:r>
      <w:proofErr w:type="spellEnd"/>
      <w:r w:rsidRPr="002C6D0A">
        <w:t xml:space="preserve"> деморализованы и бегут, злодеи наказаны, а Россия, как Моська, только и способна на то, что из-за угла «злобно тявкать» на сл</w:t>
      </w:r>
      <w:r w:rsidRPr="002C6D0A">
        <w:t>о</w:t>
      </w:r>
      <w:r w:rsidRPr="002C6D0A">
        <w:t>на.</w:t>
      </w:r>
      <w:proofErr w:type="gramEnd"/>
      <w:r w:rsidRPr="002C6D0A">
        <w:t xml:space="preserve"> При этом про 70 и 30 процентов можно умолчать, или сообщить, что и 32 ракет хватило для «достижения максимального эффекта», «оглуш</w:t>
      </w:r>
      <w:r w:rsidRPr="002C6D0A">
        <w:t>и</w:t>
      </w:r>
      <w:r w:rsidRPr="002C6D0A">
        <w:t>тельного успеха», «демонстрации несокрушимой свободы», «торжества ид</w:t>
      </w:r>
      <w:r w:rsidRPr="002C6D0A">
        <w:t>е</w:t>
      </w:r>
      <w:r w:rsidRPr="002C6D0A">
        <w:t>алов западной демократии» и тому подобной чуши. Тем более, кто из евр</w:t>
      </w:r>
      <w:r w:rsidRPr="002C6D0A">
        <w:t>о</w:t>
      </w:r>
      <w:r w:rsidRPr="002C6D0A">
        <w:t>пейцев, арабов, турок, да чего греха таить – и россиян, своими глазами видел, что в Сирии действительно творится на с</w:t>
      </w:r>
      <w:r w:rsidRPr="002C6D0A">
        <w:t>а</w:t>
      </w:r>
      <w:r w:rsidRPr="002C6D0A">
        <w:t>мом деле? Поэтому нашим СМИ о «П</w:t>
      </w:r>
      <w:r w:rsidRPr="002C6D0A">
        <w:t>о</w:t>
      </w:r>
      <w:r w:rsidRPr="002C6D0A">
        <w:t>беде» говорить как минимум рано, а то и просто грешно. Помнится, как в начале 2000-х, наше руководство из-за недостатка денег и в надежде на «п</w:t>
      </w:r>
      <w:r w:rsidRPr="002C6D0A">
        <w:t>о</w:t>
      </w:r>
      <w:r w:rsidRPr="002C6D0A">
        <w:t>нимание наших западных партнеров» приняло решение о ликвидации ста</w:t>
      </w:r>
      <w:r w:rsidRPr="002C6D0A">
        <w:t>н</w:t>
      </w:r>
      <w:r w:rsidRPr="002C6D0A">
        <w:t>ции РЛС на Кубе. Наша пресса захлебывалась от восторга: «Россия опять одержала победу над США в долгосрочной перспективе» – мы будем тратить на вооружение, намного меньше чем они! Плоды подобных «побед» мы п</w:t>
      </w:r>
      <w:r w:rsidRPr="002C6D0A">
        <w:t>о</w:t>
      </w:r>
      <w:r w:rsidRPr="002C6D0A">
        <w:t>жинаем до сих пор…</w:t>
      </w:r>
    </w:p>
    <w:p w:rsidR="002C6D0A" w:rsidRDefault="002C6D0A" w:rsidP="002C6D0A">
      <w:r>
        <w:t xml:space="preserve">3. </w:t>
      </w:r>
      <w:r w:rsidRPr="004E7128">
        <w:rPr>
          <w:b/>
          <w:i/>
        </w:rPr>
        <w:t xml:space="preserve">По поводу резких предостережений Т. </w:t>
      </w:r>
      <w:proofErr w:type="spellStart"/>
      <w:r w:rsidRPr="004E7128">
        <w:rPr>
          <w:b/>
          <w:i/>
        </w:rPr>
        <w:t>Коношенкова</w:t>
      </w:r>
      <w:proofErr w:type="spellEnd"/>
      <w:r w:rsidRPr="004E7128">
        <w:rPr>
          <w:b/>
          <w:i/>
        </w:rPr>
        <w:t xml:space="preserve"> и «панич</w:t>
      </w:r>
      <w:r w:rsidRPr="004E7128">
        <w:rPr>
          <w:b/>
          <w:i/>
        </w:rPr>
        <w:t>е</w:t>
      </w:r>
      <w:r w:rsidRPr="004E7128">
        <w:rPr>
          <w:b/>
          <w:i/>
        </w:rPr>
        <w:t>ского испуга» Запада.</w:t>
      </w:r>
      <w:r>
        <w:t xml:space="preserve"> </w:t>
      </w:r>
      <w:r w:rsidRPr="002C6D0A">
        <w:t>Наши военные объекты не атакованы не пот</w:t>
      </w:r>
      <w:r w:rsidRPr="002C6D0A">
        <w:t>о</w:t>
      </w:r>
      <w:r w:rsidRPr="002C6D0A">
        <w:t xml:space="preserve">му, что НАТО «испугалось», а потому, что в планы Запада не входит развязать с нами войну прямо сейчас. Акция была пропагандистская, а не военная. </w:t>
      </w:r>
      <w:proofErr w:type="gramStart"/>
      <w:r w:rsidRPr="002C6D0A">
        <w:t>Цель – заманить Россию в ловушку: если при том, что они не подверглись атаке, русские собьют пару самолетов, да ещё, если погибнут пилоты – просто о</w:t>
      </w:r>
      <w:r w:rsidRPr="002C6D0A">
        <w:t>т</w:t>
      </w:r>
      <w:r w:rsidRPr="002C6D0A">
        <w:t>лично – можно не только раструбить об агрессивной, людоедской су</w:t>
      </w:r>
      <w:r w:rsidRPr="002C6D0A">
        <w:t>щ</w:t>
      </w:r>
      <w:r w:rsidRPr="002C6D0A">
        <w:t>ности Москвы, о том, что Путин – новый Гитлер (ведь мы, западные демократии, их не тр</w:t>
      </w:r>
      <w:r w:rsidRPr="002C6D0A">
        <w:t>о</w:t>
      </w:r>
      <w:r w:rsidRPr="002C6D0A">
        <w:t>гали, мы только карали убийц женщин, стариков и детей, которых поддерживают русские), можно принять конкретные</w:t>
      </w:r>
      <w:proofErr w:type="gramEnd"/>
      <w:r w:rsidRPr="002C6D0A">
        <w:t xml:space="preserve"> меры. Например, п</w:t>
      </w:r>
      <w:r w:rsidRPr="002C6D0A">
        <w:t>о</w:t>
      </w:r>
      <w:r w:rsidRPr="002C6D0A">
        <w:t>строить новые базы по периметру российских границ, направить дополн</w:t>
      </w:r>
      <w:r w:rsidRPr="002C6D0A">
        <w:t>и</w:t>
      </w:r>
      <w:r w:rsidRPr="002C6D0A">
        <w:t>тельные воинские контингенты на Ближний Восток, активизировать антиро</w:t>
      </w:r>
      <w:r w:rsidRPr="002C6D0A">
        <w:t>с</w:t>
      </w:r>
      <w:r w:rsidRPr="002C6D0A">
        <w:t>сийскую о</w:t>
      </w:r>
      <w:r w:rsidRPr="002C6D0A">
        <w:t>п</w:t>
      </w:r>
      <w:r w:rsidRPr="002C6D0A">
        <w:t>позицию внутри самой России. Все это будет оправдано в глазах «мирового сообщества». Если же русские никак не отреагируют – тоже х</w:t>
      </w:r>
      <w:r w:rsidRPr="002C6D0A">
        <w:t>о</w:t>
      </w:r>
      <w:r w:rsidRPr="002C6D0A">
        <w:t>рошо: они сем продемонстрируют свою слабость, покажут, что они боятся Запада. Действ</w:t>
      </w:r>
      <w:r w:rsidRPr="002C6D0A">
        <w:t>и</w:t>
      </w:r>
      <w:r w:rsidRPr="002C6D0A">
        <w:t>тельно, как говорил Наполеон: «В политике есть положения, выйти из кот</w:t>
      </w:r>
      <w:r w:rsidRPr="002C6D0A">
        <w:t>о</w:t>
      </w:r>
      <w:r w:rsidRPr="002C6D0A">
        <w:t>рых можно только ценой ошибки».</w:t>
      </w:r>
    </w:p>
    <w:p w:rsidR="002C6D0A" w:rsidRDefault="002C6D0A" w:rsidP="002C6D0A">
      <w:r w:rsidRPr="002C6D0A">
        <w:lastRenderedPageBreak/>
        <w:t xml:space="preserve">В том, что американцы по нам не ударили, нет «заслуги» </w:t>
      </w:r>
      <w:proofErr w:type="spellStart"/>
      <w:r w:rsidRPr="002C6D0A">
        <w:t>Коношенкова</w:t>
      </w:r>
      <w:proofErr w:type="spellEnd"/>
      <w:r w:rsidRPr="002C6D0A">
        <w:t xml:space="preserve"> – никто ведь непосредственно по нам бить, и не собирался. Или возможно кто-то у нас всерьёз полагает, что натовские ген</w:t>
      </w:r>
      <w:r w:rsidRPr="002C6D0A">
        <w:t>е</w:t>
      </w:r>
      <w:r w:rsidRPr="002C6D0A">
        <w:t>ралы без нашей «подсказки» считали, что войска, подвергшиеся в боевой обстановке нападению проти</w:t>
      </w:r>
      <w:r w:rsidRPr="002C6D0A">
        <w:t>в</w:t>
      </w:r>
      <w:r w:rsidRPr="002C6D0A">
        <w:t>ника, не будут пытаться его отразить (что в принципе положено по уставу), а будут петь песни и собирать цветы? Неужели кто-то действительно полагает, что в руководств</w:t>
      </w:r>
      <w:r>
        <w:t xml:space="preserve">е альянса, который </w:t>
      </w:r>
      <w:proofErr w:type="gramStart"/>
      <w:r>
        <w:t xml:space="preserve">контролирует </w:t>
      </w:r>
      <w:proofErr w:type="spellStart"/>
      <w:r w:rsidRPr="004E7128">
        <w:rPr>
          <w:b/>
          <w:i/>
        </w:rPr>
        <w:t>б</w:t>
      </w:r>
      <w:proofErr w:type="gramEnd"/>
      <w:r w:rsidRPr="004E7128">
        <w:rPr>
          <w:b/>
          <w:i/>
        </w:rPr>
        <w:t>όльшую</w:t>
      </w:r>
      <w:proofErr w:type="spellEnd"/>
      <w:r w:rsidRPr="004E7128">
        <w:rPr>
          <w:b/>
          <w:i/>
        </w:rPr>
        <w:t xml:space="preserve"> часть</w:t>
      </w:r>
      <w:r>
        <w:t xml:space="preserve"> </w:t>
      </w:r>
      <w:r w:rsidRPr="002C6D0A">
        <w:t>земного шара, находятся сплошь одни идиоты?</w:t>
      </w:r>
    </w:p>
    <w:p w:rsidR="002C6D0A" w:rsidRDefault="002C6D0A" w:rsidP="002C6D0A">
      <w:r>
        <w:t xml:space="preserve">4. </w:t>
      </w:r>
      <w:r w:rsidRPr="004E7128">
        <w:rPr>
          <w:b/>
          <w:i/>
        </w:rPr>
        <w:t>По поводу «странного» поведения западных элит.</w:t>
      </w:r>
      <w:r>
        <w:t xml:space="preserve"> </w:t>
      </w:r>
      <w:r w:rsidRPr="002C6D0A">
        <w:t xml:space="preserve">«Тупость» Трампа сильно растиражирована нашими СМИ (куда только делся образ «доброго друга России», который страстно лепили в 2016?). Возможно его </w:t>
      </w:r>
      <w:proofErr w:type="spellStart"/>
      <w:r w:rsidRPr="002C6D0A">
        <w:t>твиты</w:t>
      </w:r>
      <w:proofErr w:type="spellEnd"/>
      <w:r w:rsidRPr="002C6D0A">
        <w:t xml:space="preserve"> – лишь отвлекающий маневр, стремящийся сбить противника с толку. Все наши вопли о «тупом» Дональде Трампе, «истеричной дуре» Терезе </w:t>
      </w:r>
      <w:proofErr w:type="spellStart"/>
      <w:r w:rsidRPr="002C6D0A">
        <w:t>Мэй</w:t>
      </w:r>
      <w:proofErr w:type="spellEnd"/>
      <w:r w:rsidRPr="002C6D0A">
        <w:t>, «</w:t>
      </w:r>
      <w:proofErr w:type="gramStart"/>
      <w:r w:rsidRPr="002C6D0A">
        <w:t>недоноске</w:t>
      </w:r>
      <w:proofErr w:type="gramEnd"/>
      <w:r w:rsidRPr="002C6D0A">
        <w:t>» Борисе Джонсоне, «</w:t>
      </w:r>
      <w:proofErr w:type="spellStart"/>
      <w:r w:rsidRPr="002C6D0A">
        <w:t>герантофиле</w:t>
      </w:r>
      <w:proofErr w:type="spellEnd"/>
      <w:r w:rsidRPr="002C6D0A">
        <w:t xml:space="preserve">» Эммануэле </w:t>
      </w:r>
      <w:proofErr w:type="spellStart"/>
      <w:r w:rsidRPr="002C6D0A">
        <w:t>Макроне</w:t>
      </w:r>
      <w:proofErr w:type="spellEnd"/>
      <w:r w:rsidRPr="002C6D0A">
        <w:t xml:space="preserve"> выглядят более чем странно. </w:t>
      </w:r>
      <w:proofErr w:type="gramStart"/>
      <w:r w:rsidRPr="002C6D0A">
        <w:t>Их действия свидетельствуют не о «тупости», а об обра</w:t>
      </w:r>
      <w:r w:rsidRPr="002C6D0A">
        <w:t>т</w:t>
      </w:r>
      <w:r w:rsidRPr="002C6D0A">
        <w:t>ном: они четко, последовательно и очень агрессивно защищают интересы своей цивилизации.</w:t>
      </w:r>
      <w:proofErr w:type="gramEnd"/>
      <w:r w:rsidRPr="002C6D0A">
        <w:t xml:space="preserve"> Обращаясь к нашим «аналитикам» хочется спросить: р</w:t>
      </w:r>
      <w:r w:rsidRPr="002C6D0A">
        <w:t>е</w:t>
      </w:r>
      <w:r w:rsidRPr="002C6D0A">
        <w:t>бята, а на что вы надеялись – что они будут защищать не свои, а ваши инт</w:t>
      </w:r>
      <w:r w:rsidRPr="002C6D0A">
        <w:t>е</w:t>
      </w:r>
      <w:r w:rsidRPr="002C6D0A">
        <w:t>ресы? Вы что, действительно надеетесь, что на Западе найдется серьезный политик, который будет отстаивать инт</w:t>
      </w:r>
      <w:r w:rsidRPr="002C6D0A">
        <w:t>е</w:t>
      </w:r>
      <w:r w:rsidRPr="002C6D0A">
        <w:t>ресы чуждого западной цивилизации народа? По нашему мнению, подобные надежды свидетельствуют о «клин</w:t>
      </w:r>
      <w:r w:rsidRPr="002C6D0A">
        <w:t>и</w:t>
      </w:r>
      <w:r w:rsidRPr="002C6D0A">
        <w:t>ческом идиотизме» не западных элит, а ряда наших журналистов и «аналит</w:t>
      </w:r>
      <w:r w:rsidRPr="002C6D0A">
        <w:t>и</w:t>
      </w:r>
      <w:r w:rsidRPr="002C6D0A">
        <w:t>ков». В любом случае нельзя недооцен</w:t>
      </w:r>
      <w:r w:rsidRPr="002C6D0A">
        <w:t>и</w:t>
      </w:r>
      <w:r w:rsidRPr="002C6D0A">
        <w:t>вать врага – наш враг очень и очень силен, коварен и жесток. Недооценка – путь, который неизбежно ведет к п</w:t>
      </w:r>
      <w:r w:rsidRPr="002C6D0A">
        <w:t>о</w:t>
      </w:r>
      <w:r w:rsidRPr="002C6D0A">
        <w:t>ражению. Нам надо осознать: никто на Западе не хочет с нами равноправного сотрудничества. И не надо, подобно отвергнутой невесте, обижаться и над</w:t>
      </w:r>
      <w:r w:rsidRPr="002C6D0A">
        <w:t>у</w:t>
      </w:r>
      <w:r w:rsidRPr="002C6D0A">
        <w:t>вать губы: мы для них уже официал</w:t>
      </w:r>
      <w:r w:rsidRPr="002C6D0A">
        <w:t>ь</w:t>
      </w:r>
      <w:r w:rsidRPr="002C6D0A">
        <w:t xml:space="preserve">но враги, а они для нас по-прежнему – партнеры. При таком </w:t>
      </w:r>
      <w:proofErr w:type="gramStart"/>
      <w:r w:rsidRPr="002C6D0A">
        <w:t>подходе</w:t>
      </w:r>
      <w:proofErr w:type="gramEnd"/>
      <w:r w:rsidRPr="002C6D0A">
        <w:t xml:space="preserve"> ни о </w:t>
      </w:r>
      <w:proofErr w:type="gramStart"/>
      <w:r w:rsidRPr="002C6D0A">
        <w:t>какой</w:t>
      </w:r>
      <w:proofErr w:type="gramEnd"/>
      <w:r w:rsidRPr="002C6D0A">
        <w:t xml:space="preserve"> разумной стратегии противоде</w:t>
      </w:r>
      <w:r w:rsidRPr="002C6D0A">
        <w:t>й</w:t>
      </w:r>
      <w:r w:rsidRPr="002C6D0A">
        <w:t>ствия и речи быть не может: будут продолжаться нынешние метания, шат</w:t>
      </w:r>
      <w:r w:rsidRPr="002C6D0A">
        <w:t>а</w:t>
      </w:r>
      <w:r w:rsidRPr="002C6D0A">
        <w:t>ния и ра</w:t>
      </w:r>
      <w:r w:rsidRPr="002C6D0A">
        <w:t>с</w:t>
      </w:r>
      <w:r w:rsidRPr="002C6D0A">
        <w:t>терянность от каждого нового удара.</w:t>
      </w:r>
    </w:p>
    <w:p w:rsidR="002C6D0A" w:rsidRDefault="002C6D0A" w:rsidP="002C6D0A">
      <w:r w:rsidRPr="002C6D0A">
        <w:t>Что же делать России в данной ситуации, как выйти из расставленной Зап</w:t>
      </w:r>
      <w:r w:rsidRPr="002C6D0A">
        <w:t>а</w:t>
      </w:r>
      <w:r w:rsidRPr="002C6D0A">
        <w:t>дом ловушки, не вызвав при этом мировую войну? Надо признать, что и В.В. Путину, и С.В. Лаврову сейчас очень нелегко. Представляется, что есть несколько вариантов действий, чтобы достичь поставленной цели.</w:t>
      </w:r>
    </w:p>
    <w:p w:rsidR="002C6D0A" w:rsidRDefault="002C6D0A" w:rsidP="002C6D0A">
      <w:r w:rsidRPr="004E7128">
        <w:rPr>
          <w:b/>
          <w:i/>
        </w:rPr>
        <w:t>Первый вариант.</w:t>
      </w:r>
      <w:r>
        <w:t xml:space="preserve"> </w:t>
      </w:r>
      <w:r w:rsidRPr="002C6D0A">
        <w:t>Полная капитуляция перед Западом. Мы покаемся, разоружимся, уйдем из Сирии, Кавказа, вернем Крым, будем строить либ</w:t>
      </w:r>
      <w:r w:rsidRPr="002C6D0A">
        <w:t>е</w:t>
      </w:r>
      <w:r w:rsidRPr="002C6D0A">
        <w:t>ральную дем</w:t>
      </w:r>
      <w:r w:rsidRPr="002C6D0A">
        <w:t>о</w:t>
      </w:r>
      <w:r w:rsidRPr="002C6D0A">
        <w:t xml:space="preserve">кратию с </w:t>
      </w:r>
      <w:proofErr w:type="gramStart"/>
      <w:r w:rsidRPr="002C6D0A">
        <w:t>гей-парадами</w:t>
      </w:r>
      <w:proofErr w:type="gramEnd"/>
      <w:r w:rsidRPr="002C6D0A">
        <w:t xml:space="preserve"> и прочими «ценностями» и т.д. В этом случае, коне</w:t>
      </w:r>
      <w:r w:rsidRPr="002C6D0A">
        <w:t>ч</w:t>
      </w:r>
      <w:r w:rsidRPr="002C6D0A">
        <w:t>но войны не будет – зачем Западу воевать, когда и так он все получил, а з</w:t>
      </w:r>
      <w:r w:rsidRPr="002C6D0A">
        <w:t>а</w:t>
      </w:r>
      <w:r w:rsidRPr="002C6D0A">
        <w:t>хочет еще – достаточно только цыкнуть</w:t>
      </w:r>
      <w:proofErr w:type="gramStart"/>
      <w:r w:rsidRPr="002C6D0A">
        <w:t>… В</w:t>
      </w:r>
      <w:proofErr w:type="gramEnd"/>
      <w:r w:rsidRPr="002C6D0A">
        <w:t>прочем, думается, этот вариант (слава Богу!) неприемлем для власти. В.В. Путин, имеющий 77% поддержки населения, в основном благодаря своей внешн</w:t>
      </w:r>
      <w:r>
        <w:t xml:space="preserve">ей политике последних лет, либо </w:t>
      </w:r>
      <w:r w:rsidRPr="004E7128">
        <w:rPr>
          <w:b/>
          <w:i/>
        </w:rPr>
        <w:t>сразу потеряет власть</w:t>
      </w:r>
      <w:r>
        <w:t xml:space="preserve">, либо сможет удержать ее </w:t>
      </w:r>
      <w:r w:rsidRPr="004E7128">
        <w:rPr>
          <w:b/>
          <w:i/>
        </w:rPr>
        <w:t>только путем применения открытого насилия</w:t>
      </w:r>
      <w:r w:rsidRPr="002C6D0A">
        <w:t>,</w:t>
      </w:r>
      <w:r>
        <w:t xml:space="preserve"> </w:t>
      </w:r>
      <w:r w:rsidRPr="002C6D0A">
        <w:t>да и то при помощи «з</w:t>
      </w:r>
      <w:r w:rsidRPr="002C6D0A">
        <w:t>а</w:t>
      </w:r>
      <w:r w:rsidRPr="002C6D0A">
        <w:t xml:space="preserve">падных партнеров». Кроме того, хочется надеяться, что и он, и С.В. Лавров, и </w:t>
      </w:r>
      <w:r w:rsidRPr="002C6D0A">
        <w:lastRenderedPageBreak/>
        <w:t>С.К. Шойгу и другие министры силового блока – все же искренние патриоты, для кот</w:t>
      </w:r>
      <w:r w:rsidRPr="002C6D0A">
        <w:t>о</w:t>
      </w:r>
      <w:r w:rsidRPr="002C6D0A">
        <w:t>рых любовь к Родине – не просто предвыборная риторика…</w:t>
      </w:r>
    </w:p>
    <w:p w:rsidR="002C6D0A" w:rsidRDefault="002C6D0A" w:rsidP="002C6D0A">
      <w:r w:rsidRPr="004E7128">
        <w:rPr>
          <w:b/>
          <w:i/>
        </w:rPr>
        <w:t>Второй вариант.</w:t>
      </w:r>
      <w:r>
        <w:t xml:space="preserve"> </w:t>
      </w:r>
      <w:r w:rsidRPr="002C6D0A">
        <w:t>Углубление противостояния с Западом. Перевоор</w:t>
      </w:r>
      <w:r w:rsidRPr="002C6D0A">
        <w:t>у</w:t>
      </w:r>
      <w:r w:rsidRPr="002C6D0A">
        <w:t>жение армии, масштабная индустриализация без которой ни перевооруж</w:t>
      </w:r>
      <w:r w:rsidRPr="002C6D0A">
        <w:t>е</w:t>
      </w:r>
      <w:r w:rsidRPr="002C6D0A">
        <w:t>ние, ни противостояние не возможно. Еще Петр I говорил: «Чтобы пушка в Полтаве выстрелила, ее в Москве зарядить надо». Этот вариант требует ус</w:t>
      </w:r>
      <w:r w:rsidRPr="002C6D0A">
        <w:t>и</w:t>
      </w:r>
      <w:r w:rsidRPr="002C6D0A">
        <w:t>лий всего общества, всеобщей масштабной мобилизации. И.В. Сталин гов</w:t>
      </w:r>
      <w:r w:rsidRPr="002C6D0A">
        <w:t>о</w:t>
      </w:r>
      <w:r w:rsidRPr="002C6D0A">
        <w:t>рил, начиная инд</w:t>
      </w:r>
      <w:r w:rsidRPr="002C6D0A">
        <w:t>у</w:t>
      </w:r>
      <w:r w:rsidRPr="002C6D0A">
        <w:t>стриализацию: «Либо мы пройдем этот путь за 10 лет, либо нас сомнут!». У нас нет, к сожалению, 10 лет, у нас намного меньше врем</w:t>
      </w:r>
      <w:r w:rsidRPr="002C6D0A">
        <w:t>е</w:t>
      </w:r>
      <w:r w:rsidRPr="002C6D0A">
        <w:t>ни.</w:t>
      </w:r>
    </w:p>
    <w:p w:rsidR="002C6D0A" w:rsidRDefault="002C6D0A" w:rsidP="002C6D0A">
      <w:r w:rsidRPr="002C6D0A">
        <w:t>Сегодня нам с телеэкранов говорят: наша армия вторая по мощности в мире, после США. Да, скорее всего, это так. Но вопрос не в порядковом н</w:t>
      </w:r>
      <w:r w:rsidRPr="002C6D0A">
        <w:t>о</w:t>
      </w:r>
      <w:r w:rsidRPr="002C6D0A">
        <w:t>мере. Вопрос в том, насколько мы отстаем от первого? Что мы можем сег</w:t>
      </w:r>
      <w:r w:rsidRPr="002C6D0A">
        <w:t>о</w:t>
      </w:r>
      <w:r w:rsidRPr="002C6D0A">
        <w:t xml:space="preserve">дня ему противопоставить? Например, скажем, танки «Армата» </w:t>
      </w:r>
      <w:r w:rsidRPr="002C6D0A">
        <w:t>–</w:t>
      </w:r>
      <w:r w:rsidRPr="002C6D0A">
        <w:t xml:space="preserve"> это де</w:t>
      </w:r>
      <w:r w:rsidRPr="002C6D0A">
        <w:t>й</w:t>
      </w:r>
      <w:r w:rsidRPr="002C6D0A">
        <w:t xml:space="preserve">ствительно супероружие, или парадная техника, как легендарные </w:t>
      </w:r>
      <w:proofErr w:type="spellStart"/>
      <w:r w:rsidRPr="002C6D0A">
        <w:t>пятиб</w:t>
      </w:r>
      <w:r w:rsidRPr="002C6D0A">
        <w:t>а</w:t>
      </w:r>
      <w:r w:rsidRPr="002C6D0A">
        <w:t>шенные</w:t>
      </w:r>
      <w:proofErr w:type="spellEnd"/>
      <w:r w:rsidRPr="002C6D0A">
        <w:t xml:space="preserve"> танки-монстры Т-35, бороздившие все парады, вызывавшие гордость у советских людей, но оказавшиеся абсолютно бесполезными в бою. В 1941 г. Немцы со смехом демонстрировали жителям Берлина трофейные Т-35: смотрите, Ро</w:t>
      </w:r>
      <w:r w:rsidRPr="002C6D0A">
        <w:t>с</w:t>
      </w:r>
      <w:r w:rsidRPr="002C6D0A">
        <w:t xml:space="preserve">сия – это колосс на глиняных ногах! Еще пять-шесть лет назад броню для наших танков (по сообщениям тех же СМИ) закупали в ФРГ, а как дело обстоит сейчас? Военное производство – это в основном </w:t>
      </w:r>
      <w:proofErr w:type="gramStart"/>
      <w:r w:rsidRPr="002C6D0A">
        <w:t>сборочные з</w:t>
      </w:r>
      <w:r w:rsidRPr="002C6D0A">
        <w:t>а</w:t>
      </w:r>
      <w:r w:rsidRPr="002C6D0A">
        <w:t>воды, комплектующие которым поставляют</w:t>
      </w:r>
      <w:proofErr w:type="gramEnd"/>
      <w:r w:rsidRPr="002C6D0A">
        <w:t xml:space="preserve"> предприятия-смежники. Эти компле</w:t>
      </w:r>
      <w:r w:rsidRPr="002C6D0A">
        <w:t>к</w:t>
      </w:r>
      <w:r w:rsidRPr="002C6D0A">
        <w:t>тующие должны быть отечественного производства, а предприятия должны работать на полную мощность. Если комплектующие будут ин</w:t>
      </w:r>
      <w:r w:rsidRPr="002C6D0A">
        <w:t>о</w:t>
      </w:r>
      <w:r w:rsidRPr="002C6D0A">
        <w:t xml:space="preserve">странными хотя бы на 10% (а не на 85% как в «российском» самолёте «Супер </w:t>
      </w:r>
      <w:proofErr w:type="spellStart"/>
      <w:r w:rsidRPr="002C6D0A">
        <w:t>Джет</w:t>
      </w:r>
      <w:proofErr w:type="spellEnd"/>
      <w:r w:rsidRPr="002C6D0A">
        <w:t>»), да ещё по основным показателям, то мы уже проиграли противост</w:t>
      </w:r>
      <w:r w:rsidRPr="002C6D0A">
        <w:t>о</w:t>
      </w:r>
      <w:r w:rsidRPr="002C6D0A">
        <w:t>яние с Зап</w:t>
      </w:r>
      <w:r w:rsidRPr="002C6D0A">
        <w:t>а</w:t>
      </w:r>
      <w:r w:rsidRPr="002C6D0A">
        <w:t>дом, не сделав ни единого выстрела. Это уже не говоря о легкой и пищевой промышленности, которая обеспечивает нужды, как армии, так и населения. Да это тяжёлый путь – но он ведет к победе (впрочем, настоящая победа лё</w:t>
      </w:r>
      <w:r w:rsidRPr="002C6D0A">
        <w:t>г</w:t>
      </w:r>
      <w:r w:rsidRPr="002C6D0A">
        <w:t>кой не бывает). С сильным противником, обладающим паритетом в стратегических и обычных вооружениях, мощным производственным п</w:t>
      </w:r>
      <w:r w:rsidRPr="002C6D0A">
        <w:t>о</w:t>
      </w:r>
      <w:r w:rsidRPr="002C6D0A">
        <w:t>тенциалом, сплочённым единой общенациональной идеологией никто связ</w:t>
      </w:r>
      <w:r w:rsidRPr="002C6D0A">
        <w:t>ы</w:t>
      </w:r>
      <w:r w:rsidRPr="002C6D0A">
        <w:t>ваться не будет, так как исход борьбы всегда непредсказуем. В тактическом плане, для того, чтобы выйти из сегодняшней ситуации, нам надо заявить: в случае н</w:t>
      </w:r>
      <w:r w:rsidRPr="002C6D0A">
        <w:t>о</w:t>
      </w:r>
      <w:r w:rsidRPr="002C6D0A">
        <w:t>вых атак по Дамаску, даже если они не направлены против наших объектов, мы будем участвовать в отражении ракетного удара, уничтожая р</w:t>
      </w:r>
      <w:r w:rsidRPr="002C6D0A">
        <w:t>а</w:t>
      </w:r>
      <w:r w:rsidRPr="002C6D0A">
        <w:t>кеты (не уничтожая при этом носители, если мы не будем атакованы). Наши союзники – под нашей защитой в такой же мере, как американские – под з</w:t>
      </w:r>
      <w:r w:rsidRPr="002C6D0A">
        <w:t>а</w:t>
      </w:r>
      <w:r w:rsidRPr="002C6D0A">
        <w:t xml:space="preserve">щитой США. И это возымеет в мире пропагандистский эффект в миллион раз сильнее, что вопли о том, что Трамп – «дурак», и </w:t>
      </w:r>
      <w:proofErr w:type="spellStart"/>
      <w:r w:rsidRPr="002C6D0A">
        <w:t>Коношенков</w:t>
      </w:r>
      <w:proofErr w:type="spellEnd"/>
      <w:r w:rsidRPr="002C6D0A">
        <w:t xml:space="preserve"> «напугал» Вашингтон.</w:t>
      </w:r>
    </w:p>
    <w:p w:rsidR="002C6D0A" w:rsidRDefault="002C6D0A" w:rsidP="002C6D0A">
      <w:r w:rsidRPr="004E7128">
        <w:rPr>
          <w:b/>
          <w:i/>
        </w:rPr>
        <w:t>Третий вариант.</w:t>
      </w:r>
      <w:r w:rsidRPr="002C6D0A">
        <w:t xml:space="preserve"> Оставить всё как есть. Наращивая ура-патриотическую пропаганду, устраивая красивые парады, демонстрируя мультяшные запуски ракет и телесюжеты в которых солдаты лихо расчехл</w:t>
      </w:r>
      <w:r w:rsidRPr="002C6D0A">
        <w:t>я</w:t>
      </w:r>
      <w:r w:rsidRPr="002C6D0A">
        <w:t>ют орудие или ЗРК, з</w:t>
      </w:r>
      <w:r w:rsidRPr="002C6D0A">
        <w:t>а</w:t>
      </w:r>
      <w:r w:rsidRPr="002C6D0A">
        <w:t>водят танк и пуляют потом куда-то. В этом отношении мы напоминаем сегодня пропаганду 1914 года: пнём могучим русским сап</w:t>
      </w:r>
      <w:r w:rsidRPr="002C6D0A">
        <w:t>о</w:t>
      </w:r>
      <w:r w:rsidRPr="002C6D0A">
        <w:lastRenderedPageBreak/>
        <w:t>гом наглого «тевтона» под зад и – парадным маршем на Берлин. Так было в представлении многих. А что случилось на деле? Неготовая к войне Россия понесла колоссальные потери, потеряв часть территории, война в итоге обе</w:t>
      </w:r>
      <w:r w:rsidRPr="002C6D0A">
        <w:t>р</w:t>
      </w:r>
      <w:r w:rsidRPr="002C6D0A">
        <w:t>нулась двумя револ</w:t>
      </w:r>
      <w:r w:rsidRPr="002C6D0A">
        <w:t>ю</w:t>
      </w:r>
      <w:r w:rsidRPr="002C6D0A">
        <w:t>циями и тяжелейшей кровавой гражданской войной. К сожалению, под воздействием подобной пропаганды и сегодня у многих крепнет уверенность: мы «Бессмертным полком» с песней «Россия великая наша держава…» с разве</w:t>
      </w:r>
      <w:r w:rsidRPr="002C6D0A">
        <w:t>р</w:t>
      </w:r>
      <w:r w:rsidRPr="002C6D0A">
        <w:t>нутыми знамёнами парадным маршем пойдем на Брюссель и Вашингтон. Увы, при этом варианте развития событий война неизбежна – западный мир очень скоро поймет наши истинные возможности и, естественно, начнёт во</w:t>
      </w:r>
      <w:r w:rsidRPr="002C6D0A">
        <w:t>й</w:t>
      </w:r>
      <w:r w:rsidRPr="002C6D0A">
        <w:t>ну. Этот путь прямиком ведёт к войне. И на этом пути нас ждёт поражение, тяжёлое и неизбежное.</w:t>
      </w:r>
    </w:p>
    <w:p w:rsidR="002C6D0A" w:rsidRDefault="002C6D0A" w:rsidP="002C6D0A">
      <w:r w:rsidRPr="002C6D0A">
        <w:t>Какой вариант выберет Россия? Об этом мы узнаем очень скоро: если премьером останется Д. Медведев, а в правительстве сохранится поддерж</w:t>
      </w:r>
      <w:r w:rsidRPr="002C6D0A">
        <w:t>и</w:t>
      </w:r>
      <w:r w:rsidRPr="002C6D0A">
        <w:t>ваемый им либеральный блок, не сомневайтесь – мы выбрали третий вар</w:t>
      </w:r>
      <w:r w:rsidRPr="002C6D0A">
        <w:t>и</w:t>
      </w:r>
      <w:r w:rsidRPr="002C6D0A">
        <w:t>ант, наихудший из всех. И поражение, распад страны, а может быть и гра</w:t>
      </w:r>
      <w:r w:rsidRPr="002C6D0A">
        <w:t>ж</w:t>
      </w:r>
      <w:r w:rsidRPr="002C6D0A">
        <w:t>данская война – неизбежны.</w:t>
      </w:r>
    </w:p>
    <w:p w:rsidR="002C6D0A" w:rsidRPr="002C6D0A" w:rsidRDefault="002C6D0A" w:rsidP="002C6D0A">
      <w:r w:rsidRPr="002C6D0A">
        <w:t>Сегодня Президент стоит на распутье. У него есть шанс остаться в нашей истории великим правителем, победившим в противостоянии с вра</w:t>
      </w:r>
      <w:r w:rsidRPr="002C6D0A">
        <w:t>ж</w:t>
      </w:r>
      <w:r w:rsidRPr="002C6D0A">
        <w:t>дебным Западом, оставившим потомкам великую страну с современной эк</w:t>
      </w:r>
      <w:r w:rsidRPr="002C6D0A">
        <w:t>о</w:t>
      </w:r>
      <w:r w:rsidRPr="002C6D0A">
        <w:t>номикой и высоким уровнем жизни населения. Есть другой шанс – остаться в истории Президентом нереализованных возможн</w:t>
      </w:r>
      <w:r w:rsidRPr="002C6D0A">
        <w:t>о</w:t>
      </w:r>
      <w:r w:rsidRPr="002C6D0A">
        <w:t>стей, который много хотел, но н</w:t>
      </w:r>
      <w:r w:rsidRPr="002C6D0A">
        <w:t>и</w:t>
      </w:r>
      <w:r w:rsidRPr="002C6D0A">
        <w:t>чего не сделал, и, испугавшись собственной смелости, сдал все позиции врагу. Есть у нас в истории и такие примеры. Но есть и третий шанс – остат</w:t>
      </w:r>
      <w:r w:rsidRPr="002C6D0A">
        <w:t>ь</w:t>
      </w:r>
      <w:r w:rsidRPr="002C6D0A">
        <w:t>ся в памяти последним Президентом единой страны, в результате дея</w:t>
      </w:r>
      <w:bookmarkStart w:id="0" w:name="_GoBack"/>
      <w:bookmarkEnd w:id="0"/>
      <w:r w:rsidRPr="002C6D0A">
        <w:t>тельн</w:t>
      </w:r>
      <w:r w:rsidRPr="002C6D0A">
        <w:t>о</w:t>
      </w:r>
      <w:r w:rsidRPr="002C6D0A">
        <w:t>сти ближайшего окружения которого страна сократилась до пределов Це</w:t>
      </w:r>
      <w:r w:rsidRPr="002C6D0A">
        <w:t>н</w:t>
      </w:r>
      <w:r w:rsidRPr="002C6D0A">
        <w:t>трал</w:t>
      </w:r>
      <w:r w:rsidRPr="002C6D0A">
        <w:t>ь</w:t>
      </w:r>
      <w:r w:rsidRPr="002C6D0A">
        <w:t>ного Федерального округа…</w:t>
      </w:r>
    </w:p>
    <w:p w:rsidR="002C6D0A" w:rsidRDefault="002C6D0A" w:rsidP="002C6D0A"/>
    <w:p w:rsidR="002C6D0A" w:rsidRDefault="002C6D0A" w:rsidP="002C6D0A"/>
    <w:p w:rsidR="002C6D0A" w:rsidRDefault="002C6D0A" w:rsidP="002C6D0A">
      <w:r w:rsidRPr="002C6D0A">
        <w:t>15.04.2018</w:t>
      </w:r>
    </w:p>
    <w:p w:rsidR="002C6D0A" w:rsidRDefault="002C6D0A" w:rsidP="002C6D0A"/>
    <w:p w:rsidR="002C6D0A" w:rsidRDefault="002C6D0A" w:rsidP="002C6D0A"/>
    <w:p w:rsidR="002C6D0A" w:rsidRDefault="002C6D0A" w:rsidP="002C6D0A">
      <w:pPr>
        <w:jc w:val="right"/>
      </w:pPr>
      <w:r w:rsidRPr="002C6D0A">
        <w:t>Черников А.В.</w:t>
      </w:r>
    </w:p>
    <w:p w:rsidR="002C6D0A" w:rsidRDefault="002C6D0A" w:rsidP="002C6D0A">
      <w:pPr>
        <w:jc w:val="right"/>
      </w:pPr>
      <w:r>
        <w:t>старший научный сотрудник Курского филиала</w:t>
      </w:r>
    </w:p>
    <w:p w:rsidR="002C6D0A" w:rsidRDefault="002C6D0A" w:rsidP="002C6D0A">
      <w:pPr>
        <w:jc w:val="right"/>
      </w:pPr>
      <w:r w:rsidRPr="002C6D0A">
        <w:t xml:space="preserve">Института русско-славянских </w:t>
      </w:r>
      <w:r>
        <w:t>и</w:t>
      </w:r>
      <w:r w:rsidRPr="002C6D0A">
        <w:t xml:space="preserve">сследований им. Н.Я. </w:t>
      </w:r>
      <w:r>
        <w:t>Данилевского,</w:t>
      </w:r>
    </w:p>
    <w:p w:rsidR="002C6D0A" w:rsidRPr="002C6D0A" w:rsidRDefault="002C6D0A" w:rsidP="002C6D0A">
      <w:pPr>
        <w:jc w:val="right"/>
      </w:pPr>
      <w:r w:rsidRPr="002C6D0A">
        <w:t>кандидат исторических наук</w:t>
      </w:r>
    </w:p>
    <w:sectPr w:rsidR="002C6D0A" w:rsidRPr="002C6D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22" w:rsidRDefault="000F1A22" w:rsidP="00B64439">
      <w:r>
        <w:separator/>
      </w:r>
    </w:p>
  </w:endnote>
  <w:endnote w:type="continuationSeparator" w:id="0">
    <w:p w:rsidR="000F1A22" w:rsidRDefault="000F1A22" w:rsidP="00B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85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64439" w:rsidRPr="00B64439" w:rsidRDefault="00B64439" w:rsidP="00B64439">
        <w:pPr>
          <w:pStyle w:val="a7"/>
          <w:jc w:val="center"/>
          <w:rPr>
            <w:sz w:val="24"/>
            <w:szCs w:val="24"/>
          </w:rPr>
        </w:pPr>
        <w:r w:rsidRPr="00B64439">
          <w:rPr>
            <w:sz w:val="24"/>
            <w:szCs w:val="24"/>
          </w:rPr>
          <w:fldChar w:fldCharType="begin"/>
        </w:r>
        <w:r w:rsidRPr="00B64439">
          <w:rPr>
            <w:sz w:val="24"/>
            <w:szCs w:val="24"/>
          </w:rPr>
          <w:instrText>PAGE   \* MERGEFORMAT</w:instrText>
        </w:r>
        <w:r w:rsidRPr="00B64439">
          <w:rPr>
            <w:sz w:val="24"/>
            <w:szCs w:val="24"/>
          </w:rPr>
          <w:fldChar w:fldCharType="separate"/>
        </w:r>
        <w:r w:rsidR="004E7128">
          <w:rPr>
            <w:noProof/>
            <w:sz w:val="24"/>
            <w:szCs w:val="24"/>
          </w:rPr>
          <w:t>5</w:t>
        </w:r>
        <w:r w:rsidRPr="00B6443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22" w:rsidRDefault="000F1A22" w:rsidP="00B64439">
      <w:r>
        <w:separator/>
      </w:r>
    </w:p>
  </w:footnote>
  <w:footnote w:type="continuationSeparator" w:id="0">
    <w:p w:rsidR="000F1A22" w:rsidRDefault="000F1A22" w:rsidP="00B6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0A"/>
    <w:rsid w:val="000F1A22"/>
    <w:rsid w:val="002C6D0A"/>
    <w:rsid w:val="003A6F22"/>
    <w:rsid w:val="004E7128"/>
    <w:rsid w:val="00B64439"/>
    <w:rsid w:val="00C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D0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D0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C6D0A"/>
    <w:rPr>
      <w:i/>
      <w:iCs/>
    </w:rPr>
  </w:style>
  <w:style w:type="character" w:customStyle="1" w:styleId="articlecopy">
    <w:name w:val="article_copy"/>
    <w:basedOn w:val="a0"/>
    <w:rsid w:val="002C6D0A"/>
  </w:style>
  <w:style w:type="character" w:customStyle="1" w:styleId="author">
    <w:name w:val="author"/>
    <w:basedOn w:val="a0"/>
    <w:rsid w:val="002C6D0A"/>
  </w:style>
  <w:style w:type="paragraph" w:styleId="a4">
    <w:name w:val="List Paragraph"/>
    <w:basedOn w:val="a"/>
    <w:uiPriority w:val="34"/>
    <w:qFormat/>
    <w:rsid w:val="002C6D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4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439"/>
  </w:style>
  <w:style w:type="paragraph" w:styleId="a7">
    <w:name w:val="footer"/>
    <w:basedOn w:val="a"/>
    <w:link w:val="a8"/>
    <w:uiPriority w:val="99"/>
    <w:unhideWhenUsed/>
    <w:rsid w:val="00B64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4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D0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D0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C6D0A"/>
    <w:rPr>
      <w:i/>
      <w:iCs/>
    </w:rPr>
  </w:style>
  <w:style w:type="character" w:customStyle="1" w:styleId="articlecopy">
    <w:name w:val="article_copy"/>
    <w:basedOn w:val="a0"/>
    <w:rsid w:val="002C6D0A"/>
  </w:style>
  <w:style w:type="character" w:customStyle="1" w:styleId="author">
    <w:name w:val="author"/>
    <w:basedOn w:val="a0"/>
    <w:rsid w:val="002C6D0A"/>
  </w:style>
  <w:style w:type="paragraph" w:styleId="a4">
    <w:name w:val="List Paragraph"/>
    <w:basedOn w:val="a"/>
    <w:uiPriority w:val="34"/>
    <w:qFormat/>
    <w:rsid w:val="002C6D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4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439"/>
  </w:style>
  <w:style w:type="paragraph" w:styleId="a7">
    <w:name w:val="footer"/>
    <w:basedOn w:val="a"/>
    <w:link w:val="a8"/>
    <w:uiPriority w:val="99"/>
    <w:unhideWhenUsed/>
    <w:rsid w:val="00B64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2019-03-29T09:39:00Z</dcterms:created>
  <dcterms:modified xsi:type="dcterms:W3CDTF">2019-03-29T09:55:00Z</dcterms:modified>
</cp:coreProperties>
</file>